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1FD4" w:rsidRDefault="00C91FD4" w:rsidP="00C91FD4">
      <w:pPr>
        <w:shd w:val="clear" w:color="auto" w:fill="FFFFFF"/>
        <w:spacing w:after="0" w:line="240" w:lineRule="auto"/>
        <w:jc w:val="right"/>
        <w:textAlignment w:val="baseline"/>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УТВЕРЖДЕНО</w:t>
      </w:r>
    </w:p>
    <w:p w:rsidR="00C91FD4" w:rsidRDefault="00C91FD4" w:rsidP="00C91FD4">
      <w:pPr>
        <w:shd w:val="clear" w:color="auto" w:fill="FFFFFF"/>
        <w:spacing w:after="0" w:line="306" w:lineRule="atLeast"/>
        <w:jc w:val="right"/>
        <w:textAlignment w:val="baseline"/>
        <w:rPr>
          <w:rFonts w:ascii="Times New Roman" w:eastAsia="Times New Roman" w:hAnsi="Times New Roman" w:cs="Times New Roman"/>
          <w:b/>
          <w:bCs/>
          <w:sz w:val="28"/>
          <w:szCs w:val="28"/>
          <w:lang w:eastAsia="ru-RU"/>
        </w:rPr>
      </w:pPr>
      <w:r>
        <w:rPr>
          <w:rFonts w:ascii="Times New Roman" w:eastAsia="Times New Roman" w:hAnsi="Times New Roman" w:cs="Times New Roman"/>
          <w:b/>
          <w:bCs/>
          <w:color w:val="333333"/>
          <w:sz w:val="28"/>
          <w:szCs w:val="28"/>
          <w:lang w:eastAsia="ru-RU"/>
        </w:rPr>
        <w:t xml:space="preserve">Приказом директора </w:t>
      </w:r>
      <w:r>
        <w:rPr>
          <w:rFonts w:ascii="Times New Roman" w:eastAsia="Times New Roman" w:hAnsi="Times New Roman" w:cs="Times New Roman"/>
          <w:b/>
          <w:bCs/>
          <w:sz w:val="28"/>
          <w:szCs w:val="28"/>
          <w:lang w:eastAsia="ru-RU"/>
        </w:rPr>
        <w:t xml:space="preserve">Муниципального </w:t>
      </w:r>
    </w:p>
    <w:p w:rsidR="00C91FD4" w:rsidRDefault="00C91FD4" w:rsidP="00C91FD4">
      <w:pPr>
        <w:shd w:val="clear" w:color="auto" w:fill="FFFFFF"/>
        <w:spacing w:after="0" w:line="306" w:lineRule="atLeast"/>
        <w:jc w:val="right"/>
        <w:textAlignment w:val="baseline"/>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бюджетного учреждения культуры </w:t>
      </w:r>
    </w:p>
    <w:p w:rsidR="00C91FD4" w:rsidRDefault="00C91FD4" w:rsidP="00C91FD4">
      <w:pPr>
        <w:shd w:val="clear" w:color="auto" w:fill="FFFFFF"/>
        <w:spacing w:after="0" w:line="306" w:lineRule="atLeast"/>
        <w:jc w:val="right"/>
        <w:textAlignment w:val="baseline"/>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Творческо-досугового объединения </w:t>
      </w:r>
    </w:p>
    <w:p w:rsidR="00C91FD4" w:rsidRDefault="00C91FD4" w:rsidP="00C91FD4">
      <w:pPr>
        <w:shd w:val="clear" w:color="auto" w:fill="FFFFFF"/>
        <w:spacing w:after="0" w:line="306" w:lineRule="atLeast"/>
        <w:jc w:val="right"/>
        <w:textAlignment w:val="baseline"/>
        <w:rPr>
          <w:rFonts w:ascii="Arial" w:eastAsia="Times New Roman" w:hAnsi="Arial" w:cs="Arial"/>
          <w:sz w:val="20"/>
          <w:szCs w:val="20"/>
          <w:lang w:eastAsia="ru-RU"/>
        </w:rPr>
      </w:pPr>
      <w:r>
        <w:rPr>
          <w:rFonts w:ascii="Times New Roman" w:eastAsia="Times New Roman" w:hAnsi="Times New Roman" w:cs="Times New Roman"/>
          <w:b/>
          <w:bCs/>
          <w:sz w:val="28"/>
          <w:szCs w:val="28"/>
          <w:lang w:eastAsia="ru-RU"/>
        </w:rPr>
        <w:t>городского округа город Выкса</w:t>
      </w:r>
    </w:p>
    <w:p w:rsidR="00C91FD4" w:rsidRPr="000905E3" w:rsidRDefault="00C91FD4" w:rsidP="00C91FD4">
      <w:pPr>
        <w:shd w:val="clear" w:color="auto" w:fill="FFFFFF"/>
        <w:spacing w:after="0" w:line="306" w:lineRule="atLeast"/>
        <w:jc w:val="right"/>
        <w:textAlignment w:val="baseline"/>
        <w:rPr>
          <w:rFonts w:ascii="Times New Roman" w:eastAsia="Times New Roman" w:hAnsi="Times New Roman" w:cs="Times New Roman"/>
          <w:b/>
          <w:bCs/>
          <w:color w:val="333333"/>
          <w:sz w:val="28"/>
          <w:szCs w:val="28"/>
          <w:lang w:eastAsia="ru-RU"/>
        </w:rPr>
      </w:pPr>
      <w:r w:rsidRPr="000905E3">
        <w:rPr>
          <w:rFonts w:ascii="Times New Roman" w:eastAsia="Times New Roman" w:hAnsi="Times New Roman" w:cs="Times New Roman"/>
          <w:sz w:val="28"/>
          <w:szCs w:val="28"/>
          <w:lang w:eastAsia="ru-RU"/>
        </w:rPr>
        <w:t> </w:t>
      </w:r>
      <w:r w:rsidRPr="000905E3">
        <w:rPr>
          <w:rFonts w:ascii="Times New Roman" w:eastAsia="Times New Roman" w:hAnsi="Times New Roman" w:cs="Times New Roman"/>
          <w:b/>
          <w:bCs/>
          <w:color w:val="333333"/>
          <w:sz w:val="28"/>
          <w:szCs w:val="28"/>
          <w:lang w:eastAsia="ru-RU"/>
        </w:rPr>
        <w:t xml:space="preserve">№ </w:t>
      </w:r>
      <w:r w:rsidR="0058066A">
        <w:rPr>
          <w:rFonts w:ascii="Times New Roman" w:eastAsia="Times New Roman" w:hAnsi="Times New Roman" w:cs="Times New Roman"/>
          <w:b/>
          <w:bCs/>
          <w:color w:val="333333"/>
          <w:sz w:val="28"/>
          <w:szCs w:val="28"/>
          <w:lang w:eastAsia="ru-RU"/>
        </w:rPr>
        <w:t>641</w:t>
      </w:r>
      <w:r w:rsidR="0058066A" w:rsidRPr="0058066A">
        <w:t xml:space="preserve"> </w:t>
      </w:r>
      <w:r w:rsidR="0058066A">
        <w:rPr>
          <w:rFonts w:ascii="Times New Roman" w:eastAsia="Times New Roman" w:hAnsi="Times New Roman" w:cs="Times New Roman"/>
          <w:b/>
          <w:bCs/>
          <w:color w:val="333333"/>
          <w:sz w:val="28"/>
          <w:szCs w:val="28"/>
          <w:lang w:eastAsia="ru-RU"/>
        </w:rPr>
        <w:t>о</w:t>
      </w:r>
      <w:r w:rsidR="0058066A" w:rsidRPr="0058066A">
        <w:rPr>
          <w:rFonts w:ascii="Times New Roman" w:eastAsia="Times New Roman" w:hAnsi="Times New Roman" w:cs="Times New Roman"/>
          <w:b/>
          <w:bCs/>
          <w:color w:val="333333"/>
          <w:sz w:val="28"/>
          <w:szCs w:val="28"/>
          <w:lang w:eastAsia="ru-RU"/>
        </w:rPr>
        <w:t xml:space="preserve">т 27.12.2019   </w:t>
      </w:r>
    </w:p>
    <w:p w:rsidR="00C91FD4" w:rsidRPr="000905E3" w:rsidRDefault="00C91FD4" w:rsidP="00C91FD4">
      <w:pPr>
        <w:shd w:val="clear" w:color="auto" w:fill="FFFFFF"/>
        <w:spacing w:after="0" w:line="306" w:lineRule="atLeast"/>
        <w:jc w:val="right"/>
        <w:textAlignment w:val="baseline"/>
        <w:rPr>
          <w:rFonts w:ascii="Arial" w:eastAsia="Times New Roman" w:hAnsi="Arial" w:cs="Arial"/>
          <w:sz w:val="20"/>
          <w:szCs w:val="20"/>
          <w:lang w:eastAsia="ru-RU"/>
        </w:rPr>
      </w:pPr>
      <w:r w:rsidRPr="000905E3">
        <w:rPr>
          <w:rFonts w:ascii="Times New Roman" w:eastAsia="Times New Roman" w:hAnsi="Times New Roman" w:cs="Times New Roman"/>
          <w:b/>
          <w:bCs/>
          <w:color w:val="333333"/>
          <w:sz w:val="28"/>
          <w:szCs w:val="28"/>
          <w:lang w:eastAsia="ru-RU"/>
        </w:rPr>
        <w:t>(в редакции от 30.09.2026г</w:t>
      </w:r>
      <w:r w:rsidR="000905E3" w:rsidRPr="000905E3">
        <w:rPr>
          <w:rFonts w:ascii="Times New Roman" w:eastAsia="Times New Roman" w:hAnsi="Times New Roman" w:cs="Times New Roman"/>
          <w:b/>
          <w:bCs/>
          <w:color w:val="333333"/>
          <w:sz w:val="28"/>
          <w:szCs w:val="28"/>
          <w:lang w:eastAsia="ru-RU"/>
        </w:rPr>
        <w:t xml:space="preserve"> Приказ №152</w:t>
      </w:r>
      <w:r w:rsidRPr="000905E3">
        <w:rPr>
          <w:rFonts w:ascii="Times New Roman" w:eastAsia="Times New Roman" w:hAnsi="Times New Roman" w:cs="Times New Roman"/>
          <w:b/>
          <w:bCs/>
          <w:color w:val="333333"/>
          <w:sz w:val="28"/>
          <w:szCs w:val="28"/>
          <w:lang w:eastAsia="ru-RU"/>
        </w:rPr>
        <w:t>)</w:t>
      </w:r>
    </w:p>
    <w:p w:rsidR="00C91FD4" w:rsidRDefault="00C91FD4" w:rsidP="00C91FD4">
      <w:pPr>
        <w:shd w:val="clear" w:color="auto" w:fill="FFFFFF"/>
        <w:spacing w:after="0" w:line="306" w:lineRule="atLeast"/>
        <w:jc w:val="right"/>
        <w:textAlignment w:val="baseline"/>
        <w:rPr>
          <w:rFonts w:ascii="Times New Roman" w:eastAsia="Times New Roman" w:hAnsi="Times New Roman" w:cs="Times New Roman"/>
          <w:b/>
          <w:bCs/>
          <w:color w:val="333333"/>
          <w:sz w:val="28"/>
          <w:szCs w:val="28"/>
          <w:lang w:eastAsia="ru-RU"/>
        </w:rPr>
      </w:pPr>
    </w:p>
    <w:p w:rsidR="00C91FD4" w:rsidRDefault="00C91FD4" w:rsidP="00C91FD4">
      <w:pPr>
        <w:shd w:val="clear" w:color="auto" w:fill="FFFFFF"/>
        <w:spacing w:before="100" w:beforeAutospacing="1" w:after="0" w:line="306" w:lineRule="atLeast"/>
        <w:jc w:val="center"/>
        <w:textAlignment w:val="baseline"/>
        <w:rPr>
          <w:rFonts w:ascii="Times New Roman" w:eastAsia="Times New Roman" w:hAnsi="Times New Roman" w:cs="Times New Roman"/>
          <w:b/>
          <w:bCs/>
          <w:color w:val="333333"/>
          <w:sz w:val="28"/>
          <w:szCs w:val="28"/>
          <w:lang w:eastAsia="ru-RU"/>
        </w:rPr>
      </w:pPr>
    </w:p>
    <w:p w:rsidR="00C91FD4" w:rsidRDefault="00C91FD4" w:rsidP="00C91FD4">
      <w:pPr>
        <w:shd w:val="clear" w:color="auto" w:fill="FFFFFF"/>
        <w:spacing w:before="100" w:beforeAutospacing="1" w:after="0" w:line="306" w:lineRule="atLeast"/>
        <w:jc w:val="center"/>
        <w:textAlignment w:val="baseline"/>
        <w:rPr>
          <w:rFonts w:ascii="Times New Roman" w:eastAsia="Times New Roman" w:hAnsi="Times New Roman" w:cs="Times New Roman"/>
          <w:b/>
          <w:bCs/>
          <w:color w:val="333333"/>
          <w:sz w:val="28"/>
          <w:szCs w:val="28"/>
          <w:lang w:eastAsia="ru-RU"/>
        </w:rPr>
      </w:pPr>
    </w:p>
    <w:p w:rsidR="00C91FD4" w:rsidRDefault="00C91FD4" w:rsidP="00C91FD4">
      <w:pPr>
        <w:shd w:val="clear" w:color="auto" w:fill="FFFFFF"/>
        <w:spacing w:before="100" w:beforeAutospacing="1" w:after="0" w:line="306" w:lineRule="atLeast"/>
        <w:jc w:val="center"/>
        <w:textAlignment w:val="baseline"/>
        <w:rPr>
          <w:rFonts w:ascii="Times New Roman" w:eastAsia="Times New Roman" w:hAnsi="Times New Roman" w:cs="Times New Roman"/>
          <w:b/>
          <w:bCs/>
          <w:color w:val="333333"/>
          <w:sz w:val="28"/>
          <w:szCs w:val="28"/>
          <w:lang w:eastAsia="ru-RU"/>
        </w:rPr>
      </w:pPr>
    </w:p>
    <w:p w:rsidR="00C91FD4" w:rsidRDefault="00C91FD4" w:rsidP="00C91FD4">
      <w:pPr>
        <w:shd w:val="clear" w:color="auto" w:fill="FFFFFF"/>
        <w:spacing w:before="100" w:beforeAutospacing="1" w:after="0" w:line="306" w:lineRule="atLeast"/>
        <w:jc w:val="center"/>
        <w:textAlignment w:val="baseline"/>
        <w:rPr>
          <w:rFonts w:ascii="Times New Roman" w:eastAsia="Times New Roman" w:hAnsi="Times New Roman" w:cs="Times New Roman"/>
          <w:b/>
          <w:bCs/>
          <w:color w:val="333333"/>
          <w:sz w:val="28"/>
          <w:szCs w:val="28"/>
          <w:lang w:eastAsia="ru-RU"/>
        </w:rPr>
      </w:pPr>
    </w:p>
    <w:p w:rsidR="00C91FD4" w:rsidRDefault="00C91FD4" w:rsidP="00C91FD4">
      <w:pPr>
        <w:shd w:val="clear" w:color="auto" w:fill="FFFFFF"/>
        <w:spacing w:before="100" w:beforeAutospacing="1" w:after="0" w:line="306" w:lineRule="atLeast"/>
        <w:jc w:val="center"/>
        <w:textAlignment w:val="baseline"/>
        <w:rPr>
          <w:rFonts w:ascii="Times New Roman" w:eastAsia="Times New Roman" w:hAnsi="Times New Roman" w:cs="Times New Roman"/>
          <w:b/>
          <w:bCs/>
          <w:color w:val="333333"/>
          <w:sz w:val="28"/>
          <w:szCs w:val="28"/>
          <w:lang w:eastAsia="ru-RU"/>
        </w:rPr>
      </w:pPr>
    </w:p>
    <w:p w:rsidR="00C91FD4" w:rsidRDefault="00C91FD4" w:rsidP="00C91FD4">
      <w:pPr>
        <w:shd w:val="clear" w:color="auto" w:fill="FFFFFF"/>
        <w:spacing w:before="100" w:beforeAutospacing="1" w:after="0" w:line="306" w:lineRule="atLeast"/>
        <w:jc w:val="center"/>
        <w:textAlignment w:val="baseline"/>
        <w:rPr>
          <w:rFonts w:ascii="Times New Roman" w:eastAsia="Times New Roman" w:hAnsi="Times New Roman" w:cs="Times New Roman"/>
          <w:b/>
          <w:bCs/>
          <w:color w:val="333333"/>
          <w:sz w:val="28"/>
          <w:szCs w:val="28"/>
          <w:lang w:eastAsia="ru-RU"/>
        </w:rPr>
      </w:pPr>
    </w:p>
    <w:p w:rsidR="00C91FD4" w:rsidRDefault="00C91FD4" w:rsidP="00C91FD4">
      <w:pPr>
        <w:shd w:val="clear" w:color="auto" w:fill="FFFFFF"/>
        <w:spacing w:before="100" w:beforeAutospacing="1" w:after="0" w:line="306" w:lineRule="atLeast"/>
        <w:jc w:val="center"/>
        <w:textAlignment w:val="baseline"/>
        <w:rPr>
          <w:rFonts w:ascii="Times New Roman" w:eastAsia="Times New Roman" w:hAnsi="Times New Roman" w:cs="Times New Roman"/>
          <w:b/>
          <w:bCs/>
          <w:sz w:val="28"/>
          <w:szCs w:val="28"/>
          <w:lang w:eastAsia="ru-RU"/>
        </w:rPr>
      </w:pPr>
    </w:p>
    <w:p w:rsidR="00C91FD4" w:rsidRDefault="00C91FD4" w:rsidP="00C91FD4">
      <w:pPr>
        <w:shd w:val="clear" w:color="auto" w:fill="FFFFFF"/>
        <w:spacing w:before="100" w:beforeAutospacing="1" w:after="0" w:line="306" w:lineRule="atLeast"/>
        <w:jc w:val="center"/>
        <w:textAlignment w:val="baseline"/>
        <w:rPr>
          <w:rFonts w:ascii="Times New Roman" w:eastAsia="Times New Roman" w:hAnsi="Times New Roman" w:cs="Times New Roman"/>
          <w:b/>
          <w:bCs/>
          <w:sz w:val="28"/>
          <w:szCs w:val="28"/>
          <w:lang w:eastAsia="ru-RU"/>
        </w:rPr>
      </w:pPr>
    </w:p>
    <w:p w:rsidR="00C91FD4" w:rsidRDefault="00C91FD4" w:rsidP="00C91FD4">
      <w:pPr>
        <w:shd w:val="clear" w:color="auto" w:fill="FFFFFF"/>
        <w:spacing w:before="100" w:beforeAutospacing="1" w:after="0" w:line="306" w:lineRule="atLeast"/>
        <w:jc w:val="center"/>
        <w:textAlignment w:val="baseline"/>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ПОЛОЖЕНИЕ</w:t>
      </w:r>
    </w:p>
    <w:p w:rsidR="00C91FD4" w:rsidRDefault="00C91FD4" w:rsidP="00C91FD4">
      <w:pPr>
        <w:shd w:val="clear" w:color="auto" w:fill="FFFFFF"/>
        <w:spacing w:before="100" w:beforeAutospacing="1" w:after="0" w:line="306" w:lineRule="atLeast"/>
        <w:jc w:val="center"/>
        <w:textAlignment w:val="baseline"/>
        <w:rPr>
          <w:rFonts w:ascii="Arial" w:eastAsia="Times New Roman" w:hAnsi="Arial" w:cs="Arial"/>
          <w:sz w:val="20"/>
          <w:szCs w:val="20"/>
          <w:lang w:eastAsia="ru-RU"/>
        </w:rPr>
      </w:pPr>
    </w:p>
    <w:p w:rsidR="00C91FD4" w:rsidRDefault="00C91FD4" w:rsidP="00C91FD4">
      <w:pPr>
        <w:shd w:val="clear" w:color="auto" w:fill="FFFFFF"/>
        <w:spacing w:after="0" w:line="306" w:lineRule="atLeast"/>
        <w:jc w:val="center"/>
        <w:textAlignment w:val="baseline"/>
        <w:rPr>
          <w:rFonts w:ascii="Arial" w:eastAsia="Times New Roman" w:hAnsi="Arial" w:cs="Arial"/>
          <w:sz w:val="20"/>
          <w:szCs w:val="20"/>
          <w:lang w:eastAsia="ru-RU"/>
        </w:rPr>
      </w:pPr>
      <w:r>
        <w:rPr>
          <w:rFonts w:ascii="Times New Roman" w:eastAsia="Times New Roman" w:hAnsi="Times New Roman" w:cs="Times New Roman"/>
          <w:b/>
          <w:bCs/>
          <w:sz w:val="28"/>
          <w:szCs w:val="28"/>
          <w:lang w:eastAsia="ru-RU"/>
        </w:rPr>
        <w:t>«О порядке и условиях предоставления платных услуг</w:t>
      </w:r>
    </w:p>
    <w:p w:rsidR="00C91FD4" w:rsidRDefault="00C91FD4" w:rsidP="00C91FD4">
      <w:pPr>
        <w:shd w:val="clear" w:color="auto" w:fill="FFFFFF"/>
        <w:spacing w:after="0" w:line="306" w:lineRule="atLeast"/>
        <w:jc w:val="center"/>
        <w:textAlignment w:val="baseline"/>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Муниципальным бюджетным учреждением культуры </w:t>
      </w:r>
    </w:p>
    <w:p w:rsidR="009C7CB8" w:rsidRDefault="00C91FD4" w:rsidP="00C91FD4">
      <w:pPr>
        <w:shd w:val="clear" w:color="auto" w:fill="FFFFFF"/>
        <w:spacing w:after="0" w:line="306" w:lineRule="atLeast"/>
        <w:jc w:val="center"/>
        <w:textAlignment w:val="baseline"/>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«Творческо-досуговым объединением </w:t>
      </w:r>
    </w:p>
    <w:p w:rsidR="00C91FD4" w:rsidRDefault="00C91FD4" w:rsidP="00C91FD4">
      <w:pPr>
        <w:shd w:val="clear" w:color="auto" w:fill="FFFFFF"/>
        <w:spacing w:after="0" w:line="306" w:lineRule="atLeast"/>
        <w:jc w:val="center"/>
        <w:textAlignment w:val="baseline"/>
        <w:rPr>
          <w:rFonts w:ascii="Arial" w:eastAsia="Times New Roman" w:hAnsi="Arial" w:cs="Arial"/>
          <w:sz w:val="20"/>
          <w:szCs w:val="20"/>
          <w:lang w:eastAsia="ru-RU"/>
        </w:rPr>
      </w:pPr>
      <w:r>
        <w:rPr>
          <w:rFonts w:ascii="Times New Roman" w:eastAsia="Times New Roman" w:hAnsi="Times New Roman" w:cs="Times New Roman"/>
          <w:b/>
          <w:bCs/>
          <w:sz w:val="28"/>
          <w:szCs w:val="28"/>
          <w:lang w:eastAsia="ru-RU"/>
        </w:rPr>
        <w:t>городского округа город Выкса»</w:t>
      </w:r>
    </w:p>
    <w:p w:rsidR="00C91FD4" w:rsidRDefault="00C91FD4" w:rsidP="00C91FD4">
      <w:pPr>
        <w:shd w:val="clear" w:color="auto" w:fill="FFFFFF"/>
        <w:spacing w:after="0" w:line="306" w:lineRule="atLeast"/>
        <w:jc w:val="center"/>
        <w:textAlignment w:val="baseline"/>
        <w:rPr>
          <w:rFonts w:ascii="Arial" w:eastAsia="Times New Roman" w:hAnsi="Arial" w:cs="Arial"/>
          <w:sz w:val="20"/>
          <w:szCs w:val="20"/>
          <w:lang w:eastAsia="ru-RU"/>
        </w:rPr>
      </w:pPr>
      <w:r>
        <w:rPr>
          <w:rFonts w:ascii="Times New Roman" w:eastAsia="Times New Roman" w:hAnsi="Times New Roman" w:cs="Times New Roman"/>
          <w:sz w:val="28"/>
          <w:szCs w:val="28"/>
          <w:lang w:eastAsia="ru-RU"/>
        </w:rPr>
        <w:t> </w:t>
      </w:r>
    </w:p>
    <w:p w:rsidR="00C91FD4" w:rsidRDefault="00C91FD4" w:rsidP="00C91FD4">
      <w:pPr>
        <w:shd w:val="clear" w:color="auto" w:fill="FFFFFF"/>
        <w:spacing w:after="0" w:line="306" w:lineRule="atLeast"/>
        <w:ind w:left="1035"/>
        <w:jc w:val="center"/>
        <w:textAlignment w:val="baseline"/>
        <w:rPr>
          <w:rFonts w:ascii="Times New Roman" w:eastAsia="Times New Roman" w:hAnsi="Times New Roman" w:cs="Times New Roman"/>
          <w:sz w:val="28"/>
          <w:szCs w:val="28"/>
          <w:lang w:eastAsia="ru-RU"/>
        </w:rPr>
      </w:pPr>
    </w:p>
    <w:p w:rsidR="00C91FD4" w:rsidRDefault="00C91FD4" w:rsidP="00C91FD4">
      <w:pPr>
        <w:shd w:val="clear" w:color="auto" w:fill="FFFFFF"/>
        <w:spacing w:after="0" w:line="306" w:lineRule="atLeast"/>
        <w:ind w:left="1035"/>
        <w:jc w:val="center"/>
        <w:textAlignment w:val="baseline"/>
        <w:rPr>
          <w:rFonts w:ascii="Times New Roman" w:eastAsia="Times New Roman" w:hAnsi="Times New Roman" w:cs="Times New Roman"/>
          <w:sz w:val="28"/>
          <w:szCs w:val="28"/>
          <w:lang w:eastAsia="ru-RU"/>
        </w:rPr>
      </w:pPr>
    </w:p>
    <w:p w:rsidR="00C91FD4" w:rsidRDefault="00C91FD4" w:rsidP="00C91FD4">
      <w:pPr>
        <w:shd w:val="clear" w:color="auto" w:fill="FFFFFF"/>
        <w:spacing w:after="0" w:line="306" w:lineRule="atLeast"/>
        <w:ind w:left="1035"/>
        <w:jc w:val="center"/>
        <w:textAlignment w:val="baseline"/>
        <w:rPr>
          <w:rFonts w:ascii="Times New Roman" w:eastAsia="Times New Roman" w:hAnsi="Times New Roman" w:cs="Times New Roman"/>
          <w:color w:val="333333"/>
          <w:sz w:val="28"/>
          <w:szCs w:val="28"/>
          <w:lang w:eastAsia="ru-RU"/>
        </w:rPr>
      </w:pPr>
    </w:p>
    <w:p w:rsidR="00C91FD4" w:rsidRDefault="00C91FD4" w:rsidP="00C91FD4">
      <w:pPr>
        <w:shd w:val="clear" w:color="auto" w:fill="FFFFFF"/>
        <w:spacing w:after="0" w:line="306" w:lineRule="atLeast"/>
        <w:ind w:left="1035"/>
        <w:jc w:val="center"/>
        <w:textAlignment w:val="baseline"/>
        <w:rPr>
          <w:rFonts w:ascii="Times New Roman" w:eastAsia="Times New Roman" w:hAnsi="Times New Roman" w:cs="Times New Roman"/>
          <w:color w:val="333333"/>
          <w:sz w:val="28"/>
          <w:szCs w:val="28"/>
          <w:lang w:eastAsia="ru-RU"/>
        </w:rPr>
      </w:pPr>
    </w:p>
    <w:p w:rsidR="00C91FD4" w:rsidRDefault="00C91FD4" w:rsidP="00C91FD4">
      <w:pPr>
        <w:shd w:val="clear" w:color="auto" w:fill="FFFFFF"/>
        <w:spacing w:after="0" w:line="306" w:lineRule="atLeast"/>
        <w:ind w:left="1035"/>
        <w:jc w:val="center"/>
        <w:textAlignment w:val="baseline"/>
        <w:rPr>
          <w:rFonts w:ascii="Times New Roman" w:eastAsia="Times New Roman" w:hAnsi="Times New Roman" w:cs="Times New Roman"/>
          <w:color w:val="333333"/>
          <w:sz w:val="28"/>
          <w:szCs w:val="28"/>
          <w:lang w:eastAsia="ru-RU"/>
        </w:rPr>
      </w:pPr>
    </w:p>
    <w:p w:rsidR="00C91FD4" w:rsidRDefault="00C91FD4" w:rsidP="00C91FD4">
      <w:pPr>
        <w:shd w:val="clear" w:color="auto" w:fill="FFFFFF"/>
        <w:spacing w:after="0" w:line="306" w:lineRule="atLeast"/>
        <w:ind w:left="1035"/>
        <w:jc w:val="center"/>
        <w:textAlignment w:val="baseline"/>
        <w:rPr>
          <w:rFonts w:ascii="Times New Roman" w:eastAsia="Times New Roman" w:hAnsi="Times New Roman" w:cs="Times New Roman"/>
          <w:color w:val="333333"/>
          <w:sz w:val="28"/>
          <w:szCs w:val="28"/>
          <w:lang w:eastAsia="ru-RU"/>
        </w:rPr>
      </w:pPr>
    </w:p>
    <w:p w:rsidR="00C91FD4" w:rsidRDefault="00C91FD4" w:rsidP="00C91FD4">
      <w:pPr>
        <w:shd w:val="clear" w:color="auto" w:fill="FFFFFF"/>
        <w:spacing w:after="0" w:line="306" w:lineRule="atLeast"/>
        <w:ind w:left="1035"/>
        <w:jc w:val="center"/>
        <w:textAlignment w:val="baseline"/>
        <w:rPr>
          <w:rFonts w:ascii="Times New Roman" w:eastAsia="Times New Roman" w:hAnsi="Times New Roman" w:cs="Times New Roman"/>
          <w:color w:val="333333"/>
          <w:sz w:val="28"/>
          <w:szCs w:val="28"/>
          <w:lang w:eastAsia="ru-RU"/>
        </w:rPr>
      </w:pPr>
    </w:p>
    <w:p w:rsidR="00C91FD4" w:rsidRDefault="00C91FD4" w:rsidP="00C91FD4">
      <w:pPr>
        <w:shd w:val="clear" w:color="auto" w:fill="FFFFFF"/>
        <w:spacing w:after="0" w:line="306" w:lineRule="atLeast"/>
        <w:ind w:left="1035"/>
        <w:jc w:val="center"/>
        <w:textAlignment w:val="baseline"/>
        <w:rPr>
          <w:rFonts w:ascii="Times New Roman" w:eastAsia="Times New Roman" w:hAnsi="Times New Roman" w:cs="Times New Roman"/>
          <w:color w:val="333333"/>
          <w:sz w:val="28"/>
          <w:szCs w:val="28"/>
          <w:lang w:eastAsia="ru-RU"/>
        </w:rPr>
      </w:pPr>
    </w:p>
    <w:p w:rsidR="00C91FD4" w:rsidRDefault="00C91FD4" w:rsidP="00C91FD4">
      <w:pPr>
        <w:shd w:val="clear" w:color="auto" w:fill="FFFFFF"/>
        <w:spacing w:after="0" w:line="306" w:lineRule="atLeast"/>
        <w:ind w:left="1035"/>
        <w:jc w:val="center"/>
        <w:textAlignment w:val="baseline"/>
        <w:rPr>
          <w:rFonts w:ascii="Times New Roman" w:eastAsia="Times New Roman" w:hAnsi="Times New Roman" w:cs="Times New Roman"/>
          <w:color w:val="333333"/>
          <w:sz w:val="28"/>
          <w:szCs w:val="28"/>
          <w:lang w:eastAsia="ru-RU"/>
        </w:rPr>
      </w:pPr>
    </w:p>
    <w:p w:rsidR="00C91FD4" w:rsidRDefault="00C91FD4" w:rsidP="00C91FD4">
      <w:pPr>
        <w:shd w:val="clear" w:color="auto" w:fill="FFFFFF"/>
        <w:spacing w:after="0" w:line="306" w:lineRule="atLeast"/>
        <w:ind w:left="1035"/>
        <w:jc w:val="center"/>
        <w:textAlignment w:val="baseline"/>
        <w:rPr>
          <w:rFonts w:ascii="Times New Roman" w:eastAsia="Times New Roman" w:hAnsi="Times New Roman" w:cs="Times New Roman"/>
          <w:color w:val="333333"/>
          <w:sz w:val="28"/>
          <w:szCs w:val="28"/>
          <w:lang w:eastAsia="ru-RU"/>
        </w:rPr>
      </w:pPr>
    </w:p>
    <w:p w:rsidR="00C91FD4" w:rsidRDefault="00C91FD4" w:rsidP="00C91FD4">
      <w:pPr>
        <w:shd w:val="clear" w:color="auto" w:fill="FFFFFF"/>
        <w:spacing w:after="0" w:line="306" w:lineRule="atLeast"/>
        <w:ind w:left="1035"/>
        <w:jc w:val="center"/>
        <w:textAlignment w:val="baseline"/>
        <w:rPr>
          <w:rFonts w:ascii="Times New Roman" w:eastAsia="Times New Roman" w:hAnsi="Times New Roman" w:cs="Times New Roman"/>
          <w:color w:val="333333"/>
          <w:sz w:val="28"/>
          <w:szCs w:val="28"/>
          <w:lang w:eastAsia="ru-RU"/>
        </w:rPr>
      </w:pPr>
    </w:p>
    <w:p w:rsidR="00C91FD4" w:rsidRDefault="00C91FD4" w:rsidP="00C91FD4">
      <w:pPr>
        <w:shd w:val="clear" w:color="auto" w:fill="FFFFFF"/>
        <w:spacing w:after="0" w:line="306" w:lineRule="atLeast"/>
        <w:ind w:left="1035"/>
        <w:jc w:val="center"/>
        <w:textAlignment w:val="baseline"/>
        <w:rPr>
          <w:rFonts w:ascii="Times New Roman" w:eastAsia="Times New Roman" w:hAnsi="Times New Roman" w:cs="Times New Roman"/>
          <w:color w:val="333333"/>
          <w:sz w:val="28"/>
          <w:szCs w:val="28"/>
          <w:lang w:eastAsia="ru-RU"/>
        </w:rPr>
      </w:pPr>
    </w:p>
    <w:p w:rsidR="00C91FD4" w:rsidRDefault="00C91FD4" w:rsidP="00C91FD4">
      <w:pPr>
        <w:shd w:val="clear" w:color="auto" w:fill="FFFFFF"/>
        <w:spacing w:after="0" w:line="306" w:lineRule="atLeast"/>
        <w:textAlignment w:val="baseline"/>
        <w:rPr>
          <w:rFonts w:ascii="Times New Roman" w:eastAsia="Times New Roman" w:hAnsi="Times New Roman" w:cs="Times New Roman"/>
          <w:color w:val="333333"/>
          <w:sz w:val="28"/>
          <w:szCs w:val="28"/>
          <w:lang w:eastAsia="ru-RU"/>
        </w:rPr>
      </w:pPr>
    </w:p>
    <w:p w:rsidR="00C91FD4" w:rsidRDefault="00C91FD4" w:rsidP="00C91FD4">
      <w:pPr>
        <w:shd w:val="clear" w:color="auto" w:fill="FFFFFF"/>
        <w:spacing w:after="0" w:line="306" w:lineRule="atLeast"/>
        <w:ind w:left="1035"/>
        <w:jc w:val="center"/>
        <w:textAlignment w:val="baseline"/>
        <w:rPr>
          <w:rFonts w:ascii="Arial" w:eastAsia="Times New Roman" w:hAnsi="Arial" w:cs="Arial"/>
          <w:b/>
          <w:sz w:val="20"/>
          <w:szCs w:val="20"/>
          <w:lang w:eastAsia="ru-RU"/>
        </w:rPr>
      </w:pPr>
      <w:r>
        <w:rPr>
          <w:rFonts w:ascii="Times New Roman" w:eastAsia="Times New Roman" w:hAnsi="Times New Roman" w:cs="Times New Roman"/>
          <w:b/>
          <w:sz w:val="28"/>
          <w:szCs w:val="28"/>
          <w:lang w:eastAsia="ru-RU"/>
        </w:rPr>
        <w:lastRenderedPageBreak/>
        <w:t>1.</w:t>
      </w:r>
      <w:r>
        <w:rPr>
          <w:rFonts w:ascii="Times New Roman" w:eastAsia="Times New Roman" w:hAnsi="Times New Roman" w:cs="Times New Roman"/>
          <w:b/>
          <w:sz w:val="14"/>
          <w:szCs w:val="14"/>
          <w:lang w:eastAsia="ru-RU"/>
        </w:rPr>
        <w:t>   </w:t>
      </w:r>
      <w:r>
        <w:rPr>
          <w:rFonts w:ascii="Times New Roman" w:eastAsia="Times New Roman" w:hAnsi="Times New Roman" w:cs="Times New Roman"/>
          <w:b/>
          <w:sz w:val="28"/>
          <w:szCs w:val="28"/>
          <w:lang w:eastAsia="ru-RU"/>
        </w:rPr>
        <w:t>Общие положения</w:t>
      </w:r>
    </w:p>
    <w:p w:rsidR="00C91FD4" w:rsidRDefault="00C91FD4" w:rsidP="00C91FD4">
      <w:pPr>
        <w:shd w:val="clear" w:color="auto" w:fill="FFFFFF"/>
        <w:spacing w:after="0" w:line="306" w:lineRule="atLeast"/>
        <w:ind w:left="1035"/>
        <w:jc w:val="center"/>
        <w:textAlignment w:val="baseline"/>
        <w:rPr>
          <w:rFonts w:ascii="Arial" w:eastAsia="Times New Roman" w:hAnsi="Arial" w:cs="Arial"/>
          <w:sz w:val="20"/>
          <w:szCs w:val="20"/>
          <w:lang w:eastAsia="ru-RU"/>
        </w:rPr>
      </w:pPr>
    </w:p>
    <w:p w:rsidR="00C91FD4" w:rsidRDefault="00C91FD4" w:rsidP="00C91FD4">
      <w:pPr>
        <w:shd w:val="clear" w:color="auto" w:fill="FFFFFF"/>
        <w:spacing w:before="100" w:beforeAutospacing="1"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  Настоящее Положение о порядке оказания платных услуг Муниципальным бюджетным учреждением культуры «Творческо-досуговое объединение городского округа город Выкса» (далее Положение) разработано в соответствии с нормативно- правовыми актами:</w:t>
      </w:r>
    </w:p>
    <w:p w:rsidR="00C91FD4" w:rsidRDefault="00C91FD4" w:rsidP="00C91FD4">
      <w:pPr>
        <w:pStyle w:val="a7"/>
        <w:numPr>
          <w:ilvl w:val="0"/>
          <w:numId w:val="1"/>
        </w:numPr>
        <w:shd w:val="clear" w:color="auto" w:fill="FFFFFF"/>
        <w:spacing w:before="100" w:beforeAutospacing="1" w:after="0" w:line="306" w:lineRule="atLeast"/>
        <w:jc w:val="both"/>
        <w:textAlignment w:val="baseline"/>
        <w:rPr>
          <w:rFonts w:ascii="Arial" w:eastAsia="Times New Roman" w:hAnsi="Arial" w:cs="Arial"/>
          <w:sz w:val="20"/>
          <w:szCs w:val="20"/>
          <w:lang w:eastAsia="ru-RU"/>
        </w:rPr>
      </w:pPr>
      <w:r>
        <w:rPr>
          <w:rFonts w:ascii="Times New Roman" w:eastAsia="Times New Roman" w:hAnsi="Times New Roman" w:cs="Times New Roman"/>
          <w:sz w:val="28"/>
          <w:szCs w:val="28"/>
          <w:lang w:eastAsia="ru-RU"/>
        </w:rPr>
        <w:t>Гражданским кодексом Российской Федерации (с последующими изменениями и дополнениями)</w:t>
      </w:r>
    </w:p>
    <w:p w:rsidR="00C91FD4" w:rsidRDefault="00C91FD4" w:rsidP="00C91FD4">
      <w:pPr>
        <w:pStyle w:val="a7"/>
        <w:numPr>
          <w:ilvl w:val="0"/>
          <w:numId w:val="1"/>
        </w:numPr>
        <w:shd w:val="clear" w:color="auto" w:fill="FFFFFF"/>
        <w:spacing w:before="100" w:beforeAutospacing="1" w:after="0" w:line="306" w:lineRule="atLeast"/>
        <w:jc w:val="both"/>
        <w:textAlignment w:val="baseline"/>
        <w:rPr>
          <w:rFonts w:ascii="Arial" w:eastAsia="Times New Roman" w:hAnsi="Arial" w:cs="Arial"/>
          <w:sz w:val="20"/>
          <w:szCs w:val="20"/>
          <w:lang w:eastAsia="ru-RU"/>
        </w:rPr>
      </w:pPr>
      <w:r>
        <w:rPr>
          <w:rFonts w:ascii="Times New Roman" w:eastAsia="Times New Roman" w:hAnsi="Times New Roman" w:cs="Times New Roman"/>
          <w:sz w:val="28"/>
          <w:szCs w:val="28"/>
          <w:lang w:eastAsia="ru-RU"/>
        </w:rPr>
        <w:t>Бюджетным кодексом Российской Федерации (с последующими изменениями и дополнениями)</w:t>
      </w:r>
    </w:p>
    <w:p w:rsidR="00C91FD4" w:rsidRDefault="00C91FD4" w:rsidP="00C91FD4">
      <w:pPr>
        <w:pStyle w:val="a7"/>
        <w:numPr>
          <w:ilvl w:val="0"/>
          <w:numId w:val="1"/>
        </w:numPr>
        <w:shd w:val="clear" w:color="auto" w:fill="FFFFFF"/>
        <w:spacing w:before="100" w:beforeAutospacing="1" w:after="0" w:line="306" w:lineRule="atLeast"/>
        <w:jc w:val="both"/>
        <w:textAlignment w:val="baseline"/>
        <w:rPr>
          <w:rFonts w:ascii="Arial" w:eastAsia="Times New Roman" w:hAnsi="Arial" w:cs="Arial"/>
          <w:sz w:val="20"/>
          <w:szCs w:val="20"/>
          <w:lang w:eastAsia="ru-RU"/>
        </w:rPr>
      </w:pPr>
      <w:r>
        <w:rPr>
          <w:rFonts w:ascii="Times New Roman" w:eastAsia="Times New Roman" w:hAnsi="Times New Roman" w:cs="Times New Roman"/>
          <w:sz w:val="28"/>
          <w:szCs w:val="28"/>
          <w:lang w:eastAsia="ru-RU"/>
        </w:rPr>
        <w:t>Федеральным Законом от 06.10.2003г. № 131-ФЗ «Об общих принципах организации местного самоуправления в Российской Федерации (с последующими изменениями и дополнениями от 01.09.2019г., ред. 02.08.2018г.)</w:t>
      </w:r>
    </w:p>
    <w:p w:rsidR="00C91FD4" w:rsidRDefault="00C91FD4" w:rsidP="00C91FD4">
      <w:pPr>
        <w:pStyle w:val="a7"/>
        <w:numPr>
          <w:ilvl w:val="0"/>
          <w:numId w:val="1"/>
        </w:numPr>
        <w:shd w:val="clear" w:color="auto" w:fill="FFFFFF"/>
        <w:spacing w:before="100" w:beforeAutospacing="1" w:after="0" w:line="306" w:lineRule="atLeast"/>
        <w:jc w:val="both"/>
        <w:textAlignment w:val="baseline"/>
        <w:rPr>
          <w:rFonts w:ascii="Arial" w:eastAsia="Times New Roman" w:hAnsi="Arial" w:cs="Arial"/>
          <w:sz w:val="20"/>
          <w:szCs w:val="20"/>
          <w:lang w:eastAsia="ru-RU"/>
        </w:rPr>
      </w:pPr>
      <w:r>
        <w:rPr>
          <w:rFonts w:ascii="Times New Roman" w:eastAsia="Times New Roman" w:hAnsi="Times New Roman" w:cs="Times New Roman"/>
          <w:sz w:val="28"/>
          <w:szCs w:val="28"/>
          <w:lang w:eastAsia="ru-RU"/>
        </w:rPr>
        <w:t>Федеральным Законом от 12.01.1996г. № 7 –ФЗ ст. 24 и ст. 26 «О некоммерческих организациях» (с последующими изменениями и дополнениями от 01.01.2019г., ред. 29.07.2018г.)</w:t>
      </w:r>
    </w:p>
    <w:p w:rsidR="00C91FD4" w:rsidRDefault="00C91FD4" w:rsidP="00C91FD4">
      <w:pPr>
        <w:pStyle w:val="a7"/>
        <w:numPr>
          <w:ilvl w:val="0"/>
          <w:numId w:val="1"/>
        </w:numPr>
        <w:shd w:val="clear" w:color="auto" w:fill="FFFFFF"/>
        <w:spacing w:before="100" w:beforeAutospacing="1" w:after="0" w:line="306" w:lineRule="atLeast"/>
        <w:jc w:val="both"/>
        <w:textAlignment w:val="baseline"/>
        <w:rPr>
          <w:rFonts w:ascii="Arial" w:eastAsia="Times New Roman" w:hAnsi="Arial" w:cs="Arial"/>
          <w:sz w:val="20"/>
          <w:szCs w:val="20"/>
          <w:lang w:eastAsia="ru-RU"/>
        </w:rPr>
      </w:pPr>
      <w:r>
        <w:rPr>
          <w:rFonts w:ascii="Times New Roman" w:eastAsia="Times New Roman" w:hAnsi="Times New Roman" w:cs="Times New Roman"/>
          <w:sz w:val="28"/>
          <w:szCs w:val="28"/>
          <w:lang w:eastAsia="ru-RU"/>
        </w:rPr>
        <w:t>Федеральным Законом от 09.10.1992г. № 3612-1 «Основы законодательства РФ о культуре» (с последующими изменениями и дополнениями)</w:t>
      </w:r>
    </w:p>
    <w:p w:rsidR="00C91FD4" w:rsidRDefault="00C91FD4" w:rsidP="00C91FD4">
      <w:pPr>
        <w:pStyle w:val="a7"/>
        <w:numPr>
          <w:ilvl w:val="0"/>
          <w:numId w:val="1"/>
        </w:numPr>
        <w:shd w:val="clear" w:color="auto" w:fill="FFFFFF"/>
        <w:spacing w:before="100" w:beforeAutospacing="1" w:after="0" w:line="306" w:lineRule="atLeast"/>
        <w:jc w:val="both"/>
        <w:textAlignment w:val="baseline"/>
        <w:rPr>
          <w:rFonts w:ascii="Arial" w:eastAsia="Times New Roman" w:hAnsi="Arial" w:cs="Arial"/>
          <w:sz w:val="20"/>
          <w:szCs w:val="20"/>
          <w:lang w:eastAsia="ru-RU"/>
        </w:rPr>
      </w:pPr>
      <w:r>
        <w:rPr>
          <w:rFonts w:ascii="Times New Roman" w:eastAsia="Times New Roman" w:hAnsi="Times New Roman" w:cs="Times New Roman"/>
          <w:sz w:val="28"/>
          <w:szCs w:val="28"/>
          <w:lang w:eastAsia="ru-RU"/>
        </w:rPr>
        <w:t>Федеральным Законом от 07.02.1992г. № 2300-1 «О защите прав потребителей» (с последующими изменениями и дополнениями)</w:t>
      </w:r>
    </w:p>
    <w:p w:rsidR="00C91FD4" w:rsidRDefault="00C91FD4" w:rsidP="00C91FD4">
      <w:pPr>
        <w:pStyle w:val="a7"/>
        <w:numPr>
          <w:ilvl w:val="0"/>
          <w:numId w:val="1"/>
        </w:numPr>
        <w:shd w:val="clear" w:color="auto" w:fill="FFFFFF"/>
        <w:spacing w:before="100" w:beforeAutospacing="1" w:after="0" w:line="306" w:lineRule="atLeast"/>
        <w:jc w:val="both"/>
        <w:textAlignment w:val="baseline"/>
        <w:rPr>
          <w:rFonts w:ascii="Arial" w:eastAsia="Times New Roman" w:hAnsi="Arial" w:cs="Arial"/>
          <w:sz w:val="20"/>
          <w:szCs w:val="20"/>
          <w:lang w:eastAsia="ru-RU"/>
        </w:rPr>
      </w:pPr>
      <w:r>
        <w:rPr>
          <w:rFonts w:ascii="Times New Roman" w:eastAsia="Times New Roman" w:hAnsi="Times New Roman" w:cs="Times New Roman"/>
          <w:sz w:val="28"/>
          <w:szCs w:val="28"/>
          <w:lang w:eastAsia="ru-RU"/>
        </w:rPr>
        <w:t>Постановлением Правительства РФ от 26.06.1995 г.  № 609 «Об утверждении Положения об основах хозяйственной деятельности и финансирования организаций культуры и искусства (с последующими изменениями и дополнениями) и иными нормативными правовыми актами.</w:t>
      </w:r>
    </w:p>
    <w:p w:rsidR="00C91FD4" w:rsidRDefault="00C91FD4" w:rsidP="00C91FD4">
      <w:pPr>
        <w:pStyle w:val="a7"/>
        <w:numPr>
          <w:ilvl w:val="0"/>
          <w:numId w:val="1"/>
        </w:numPr>
        <w:shd w:val="clear" w:color="auto" w:fill="FFFFFF"/>
        <w:spacing w:before="100" w:beforeAutospacing="1" w:after="0" w:line="306" w:lineRule="atLeast"/>
        <w:jc w:val="both"/>
        <w:textAlignment w:val="baseline"/>
        <w:rPr>
          <w:rFonts w:ascii="Arial" w:eastAsia="Times New Roman" w:hAnsi="Arial" w:cs="Arial"/>
          <w:i/>
          <w:sz w:val="20"/>
          <w:szCs w:val="20"/>
          <w:lang w:eastAsia="ru-RU"/>
        </w:rPr>
      </w:pPr>
      <w:r>
        <w:rPr>
          <w:rFonts w:ascii="Times New Roman" w:eastAsia="Times New Roman" w:hAnsi="Times New Roman" w:cs="Times New Roman"/>
          <w:i/>
          <w:sz w:val="28"/>
          <w:szCs w:val="28"/>
          <w:lang w:eastAsia="ru-RU"/>
        </w:rPr>
        <w:t xml:space="preserve">Уставом МБУК «ТДО» </w:t>
      </w:r>
    </w:p>
    <w:p w:rsidR="00C91FD4" w:rsidRDefault="00C91FD4" w:rsidP="00C91FD4">
      <w:pPr>
        <w:shd w:val="clear" w:color="auto" w:fill="FFFFFF"/>
        <w:spacing w:before="100" w:beforeAutospacing="1"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Настоящее Положение регламентирует деятельность учреждения в сфере оказания платных услуг населению и юридическим лицам, устанавливает порядок и условия их предоставления.</w:t>
      </w:r>
    </w:p>
    <w:p w:rsidR="00C91FD4" w:rsidRDefault="00C91FD4" w:rsidP="00C91FD4">
      <w:pPr>
        <w:shd w:val="clear" w:color="auto" w:fill="FFFFFF"/>
        <w:spacing w:before="100" w:beforeAutospacing="1"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Цель настоящего положения:</w:t>
      </w:r>
    </w:p>
    <w:p w:rsidR="00C91FD4" w:rsidRDefault="00C91FD4" w:rsidP="00C91FD4">
      <w:pPr>
        <w:spacing w:after="0" w:line="240" w:lineRule="auto"/>
        <w:ind w:firstLine="284"/>
        <w:contextualSpacing/>
        <w:jc w:val="both"/>
        <w:rPr>
          <w:rFonts w:ascii="Times New Roman" w:hAnsi="Times New Roman"/>
          <w:iCs/>
          <w:sz w:val="28"/>
          <w:szCs w:val="28"/>
          <w:lang w:eastAsia="ru-RU"/>
        </w:rPr>
      </w:pPr>
      <w:r>
        <w:rPr>
          <w:rFonts w:ascii="Times New Roman" w:eastAsia="Times New Roman" w:hAnsi="Times New Roman" w:cs="Times New Roman"/>
          <w:sz w:val="28"/>
          <w:szCs w:val="28"/>
          <w:lang w:eastAsia="ru-RU"/>
        </w:rPr>
        <w:t xml:space="preserve">- </w:t>
      </w:r>
      <w:r>
        <w:rPr>
          <w:rFonts w:ascii="Times New Roman" w:hAnsi="Times New Roman"/>
          <w:iCs/>
          <w:sz w:val="28"/>
          <w:szCs w:val="28"/>
          <w:lang w:eastAsia="ru-RU"/>
        </w:rPr>
        <w:t>выполнение муниципального задания;</w:t>
      </w:r>
    </w:p>
    <w:p w:rsidR="00C91FD4" w:rsidRDefault="00C91FD4" w:rsidP="00C91FD4">
      <w:pPr>
        <w:spacing w:after="0" w:line="240" w:lineRule="auto"/>
        <w:ind w:firstLine="284"/>
        <w:contextualSpacing/>
        <w:jc w:val="both"/>
        <w:rPr>
          <w:rFonts w:ascii="Times New Roman" w:hAnsi="Times New Roman"/>
          <w:iCs/>
          <w:sz w:val="28"/>
          <w:szCs w:val="28"/>
          <w:lang w:eastAsia="ru-RU"/>
        </w:rPr>
      </w:pPr>
      <w:r>
        <w:rPr>
          <w:rFonts w:ascii="Times New Roman" w:hAnsi="Times New Roman"/>
          <w:iCs/>
          <w:sz w:val="28"/>
          <w:szCs w:val="28"/>
          <w:lang w:eastAsia="ru-RU"/>
        </w:rPr>
        <w:t>- всестороннего удовлетворения запросов населения и юридических лиц;</w:t>
      </w:r>
    </w:p>
    <w:p w:rsidR="00C91FD4" w:rsidRDefault="00C91FD4" w:rsidP="00C91FD4">
      <w:pPr>
        <w:spacing w:after="0" w:line="240" w:lineRule="auto"/>
        <w:ind w:firstLine="284"/>
        <w:contextualSpacing/>
        <w:jc w:val="both"/>
        <w:rPr>
          <w:rFonts w:ascii="Times New Roman" w:hAnsi="Times New Roman"/>
          <w:iCs/>
          <w:sz w:val="28"/>
          <w:szCs w:val="28"/>
          <w:lang w:eastAsia="ru-RU"/>
        </w:rPr>
      </w:pPr>
      <w:r>
        <w:rPr>
          <w:rFonts w:ascii="Times New Roman" w:hAnsi="Times New Roman"/>
          <w:iCs/>
          <w:sz w:val="28"/>
          <w:szCs w:val="28"/>
          <w:lang w:eastAsia="ru-RU"/>
        </w:rPr>
        <w:t>- реализации прав юридических и физических лиц на удовлетворение потребностей в культурно - досуговой деятельности;</w:t>
      </w:r>
    </w:p>
    <w:p w:rsidR="00C91FD4" w:rsidRDefault="00C91FD4" w:rsidP="00C91FD4">
      <w:pPr>
        <w:spacing w:after="0" w:line="240" w:lineRule="auto"/>
        <w:ind w:firstLine="284"/>
        <w:contextualSpacing/>
        <w:jc w:val="both"/>
        <w:rPr>
          <w:rFonts w:ascii="Times New Roman" w:hAnsi="Times New Roman"/>
          <w:iCs/>
          <w:sz w:val="28"/>
          <w:szCs w:val="28"/>
          <w:lang w:eastAsia="ru-RU"/>
        </w:rPr>
      </w:pPr>
      <w:r>
        <w:rPr>
          <w:rFonts w:ascii="Times New Roman" w:hAnsi="Times New Roman"/>
          <w:iCs/>
          <w:sz w:val="28"/>
          <w:szCs w:val="28"/>
          <w:lang w:eastAsia="ru-RU"/>
        </w:rPr>
        <w:t>- улучшения качества услуг;</w:t>
      </w:r>
    </w:p>
    <w:p w:rsidR="00C91FD4" w:rsidRDefault="00C91FD4" w:rsidP="00C91FD4">
      <w:pPr>
        <w:spacing w:after="0" w:line="240" w:lineRule="auto"/>
        <w:ind w:firstLine="284"/>
        <w:contextualSpacing/>
        <w:jc w:val="both"/>
        <w:rPr>
          <w:rFonts w:ascii="Times New Roman" w:hAnsi="Times New Roman"/>
          <w:iCs/>
          <w:sz w:val="28"/>
          <w:szCs w:val="28"/>
          <w:lang w:eastAsia="ru-RU"/>
        </w:rPr>
      </w:pPr>
      <w:r>
        <w:rPr>
          <w:rFonts w:ascii="Times New Roman" w:hAnsi="Times New Roman"/>
          <w:iCs/>
          <w:sz w:val="28"/>
          <w:szCs w:val="28"/>
          <w:lang w:eastAsia="ru-RU"/>
        </w:rPr>
        <w:t>- развития и совершенствования услуг;</w:t>
      </w:r>
    </w:p>
    <w:p w:rsidR="00C91FD4" w:rsidRDefault="00C91FD4" w:rsidP="00C91FD4">
      <w:pPr>
        <w:spacing w:after="0" w:line="240" w:lineRule="auto"/>
        <w:ind w:firstLine="284"/>
        <w:contextualSpacing/>
        <w:jc w:val="both"/>
        <w:rPr>
          <w:rFonts w:ascii="Times New Roman" w:hAnsi="Times New Roman"/>
          <w:iCs/>
          <w:sz w:val="28"/>
          <w:szCs w:val="28"/>
          <w:lang w:eastAsia="ru-RU"/>
        </w:rPr>
      </w:pPr>
      <w:r>
        <w:rPr>
          <w:rFonts w:ascii="Times New Roman" w:hAnsi="Times New Roman"/>
          <w:iCs/>
          <w:sz w:val="28"/>
          <w:szCs w:val="28"/>
          <w:lang w:eastAsia="ru-RU"/>
        </w:rPr>
        <w:t>- расширение набора услуг в сфере культурно - досуговой деятельности;</w:t>
      </w:r>
    </w:p>
    <w:p w:rsidR="00C91FD4" w:rsidRDefault="00C91FD4" w:rsidP="00C91FD4">
      <w:pPr>
        <w:spacing w:after="0" w:line="240" w:lineRule="auto"/>
        <w:ind w:firstLine="284"/>
        <w:contextualSpacing/>
        <w:jc w:val="both"/>
        <w:rPr>
          <w:rFonts w:ascii="Times New Roman" w:hAnsi="Times New Roman"/>
          <w:iCs/>
          <w:sz w:val="28"/>
          <w:szCs w:val="28"/>
          <w:lang w:eastAsia="ru-RU"/>
        </w:rPr>
      </w:pPr>
      <w:r>
        <w:rPr>
          <w:rFonts w:ascii="Times New Roman" w:hAnsi="Times New Roman"/>
          <w:iCs/>
          <w:sz w:val="28"/>
          <w:szCs w:val="28"/>
          <w:lang w:eastAsia="ru-RU"/>
        </w:rPr>
        <w:t>- повышения эффективности использования ресурсов учреждения;</w:t>
      </w:r>
    </w:p>
    <w:p w:rsidR="00C91FD4" w:rsidRDefault="00C91FD4" w:rsidP="00C91FD4">
      <w:pPr>
        <w:spacing w:after="0" w:line="240" w:lineRule="auto"/>
        <w:ind w:firstLine="284"/>
        <w:contextualSpacing/>
        <w:jc w:val="both"/>
        <w:rPr>
          <w:rFonts w:ascii="Times New Roman" w:hAnsi="Times New Roman"/>
          <w:iCs/>
          <w:sz w:val="28"/>
          <w:szCs w:val="28"/>
          <w:lang w:eastAsia="ru-RU"/>
        </w:rPr>
      </w:pPr>
      <w:r>
        <w:rPr>
          <w:rFonts w:ascii="Times New Roman" w:hAnsi="Times New Roman"/>
          <w:iCs/>
          <w:sz w:val="28"/>
          <w:szCs w:val="28"/>
          <w:lang w:eastAsia="ru-RU"/>
        </w:rPr>
        <w:t>- привлечения дополнительных финансовых средств;</w:t>
      </w:r>
    </w:p>
    <w:p w:rsidR="00C91FD4" w:rsidRDefault="00C91FD4" w:rsidP="00C91FD4">
      <w:pPr>
        <w:spacing w:after="0" w:line="240" w:lineRule="auto"/>
        <w:ind w:firstLine="284"/>
        <w:contextualSpacing/>
        <w:jc w:val="both"/>
        <w:rPr>
          <w:rFonts w:ascii="Times New Roman" w:hAnsi="Times New Roman"/>
          <w:iCs/>
          <w:sz w:val="28"/>
          <w:szCs w:val="28"/>
          <w:lang w:eastAsia="ru-RU"/>
        </w:rPr>
      </w:pPr>
      <w:r>
        <w:rPr>
          <w:rFonts w:ascii="Times New Roman" w:hAnsi="Times New Roman"/>
          <w:iCs/>
          <w:sz w:val="28"/>
          <w:szCs w:val="28"/>
          <w:lang w:eastAsia="ru-RU"/>
        </w:rPr>
        <w:lastRenderedPageBreak/>
        <w:t>- укрепления материально – технической базы;</w:t>
      </w:r>
    </w:p>
    <w:p w:rsidR="00C91FD4" w:rsidRDefault="00C91FD4" w:rsidP="00C91FD4">
      <w:pPr>
        <w:spacing w:after="0" w:line="240" w:lineRule="auto"/>
        <w:ind w:firstLine="284"/>
        <w:contextualSpacing/>
        <w:jc w:val="both"/>
        <w:rPr>
          <w:rFonts w:ascii="Times New Roman" w:hAnsi="Times New Roman"/>
          <w:iCs/>
          <w:sz w:val="28"/>
          <w:szCs w:val="28"/>
          <w:lang w:eastAsia="ru-RU"/>
        </w:rPr>
      </w:pPr>
      <w:r>
        <w:rPr>
          <w:rFonts w:ascii="Times New Roman" w:hAnsi="Times New Roman"/>
          <w:iCs/>
          <w:sz w:val="28"/>
          <w:szCs w:val="28"/>
          <w:lang w:eastAsia="ru-RU"/>
        </w:rPr>
        <w:t>- получения доходов от деятельности МБУК «ТДО».</w:t>
      </w:r>
    </w:p>
    <w:p w:rsidR="00C91FD4" w:rsidRDefault="00C91FD4" w:rsidP="00C91FD4">
      <w:pPr>
        <w:spacing w:after="0" w:line="240" w:lineRule="auto"/>
        <w:jc w:val="both"/>
        <w:rPr>
          <w:rFonts w:ascii="Times New Roman" w:eastAsia="Calibri" w:hAnsi="Times New Roman"/>
          <w:iCs/>
          <w:sz w:val="28"/>
          <w:szCs w:val="28"/>
          <w:lang w:eastAsia="ru-RU"/>
        </w:rPr>
      </w:pPr>
      <w:r>
        <w:rPr>
          <w:rFonts w:ascii="Times New Roman" w:eastAsia="Calibri" w:hAnsi="Times New Roman"/>
          <w:iCs/>
          <w:sz w:val="28"/>
          <w:szCs w:val="28"/>
          <w:lang w:eastAsia="ru-RU"/>
        </w:rPr>
        <w:t xml:space="preserve">1.4. Платные услуги Учреждения являются частью хозяйственной деятельности учреждения, регулируются Налоговым кодексом Российской Федерации, уставом учреждения, нормативными и правовыми актами Российской Федерации и локально-нормативными актами Учредителя и учреждения. </w:t>
      </w:r>
    </w:p>
    <w:p w:rsidR="00C91FD4" w:rsidRDefault="00C91FD4" w:rsidP="00C91FD4">
      <w:pPr>
        <w:spacing w:after="0" w:line="240" w:lineRule="auto"/>
        <w:jc w:val="both"/>
        <w:rPr>
          <w:rFonts w:ascii="Times New Roman" w:hAnsi="Times New Roman"/>
          <w:iCs/>
          <w:color w:val="000000" w:themeColor="text1"/>
          <w:sz w:val="28"/>
          <w:szCs w:val="28"/>
          <w:lang w:eastAsia="ru-RU"/>
        </w:rPr>
      </w:pPr>
      <w:r>
        <w:rPr>
          <w:rFonts w:ascii="Times New Roman" w:eastAsia="Calibri" w:hAnsi="Times New Roman"/>
          <w:iCs/>
          <w:color w:val="000000" w:themeColor="text1"/>
          <w:sz w:val="28"/>
          <w:szCs w:val="28"/>
          <w:lang w:eastAsia="ru-RU"/>
        </w:rPr>
        <w:t xml:space="preserve">1.5. </w:t>
      </w:r>
      <w:r>
        <w:rPr>
          <w:rFonts w:ascii="Times New Roman" w:eastAsia="Times New Roman" w:hAnsi="Times New Roman" w:cs="Times New Roman"/>
          <w:color w:val="000000" w:themeColor="text1"/>
          <w:sz w:val="28"/>
          <w:szCs w:val="28"/>
          <w:lang w:eastAsia="ru-RU"/>
        </w:rPr>
        <w:t>Настоящее Положение устанавливает:</w:t>
      </w:r>
    </w:p>
    <w:p w:rsidR="00C91FD4" w:rsidRDefault="00C91FD4" w:rsidP="00C91FD4">
      <w:pPr>
        <w:numPr>
          <w:ilvl w:val="0"/>
          <w:numId w:val="2"/>
        </w:numPr>
        <w:shd w:val="clear" w:color="auto" w:fill="FFFFFF"/>
        <w:spacing w:before="100" w:beforeAutospacing="1" w:after="100" w:afterAutospacing="1" w:line="270" w:lineRule="atLeast"/>
        <w:ind w:left="375"/>
        <w:jc w:val="both"/>
        <w:rPr>
          <w:rFonts w:ascii="Helvetica" w:eastAsia="Times New Roman" w:hAnsi="Helvetica" w:cs="Helvetica"/>
          <w:color w:val="000000" w:themeColor="text1"/>
          <w:sz w:val="20"/>
          <w:szCs w:val="20"/>
          <w:lang w:eastAsia="ru-RU"/>
        </w:rPr>
      </w:pPr>
      <w:r>
        <w:rPr>
          <w:rFonts w:ascii="Times New Roman" w:eastAsia="Times New Roman" w:hAnsi="Times New Roman" w:cs="Times New Roman"/>
          <w:color w:val="000000" w:themeColor="text1"/>
          <w:sz w:val="28"/>
          <w:szCs w:val="28"/>
          <w:lang w:eastAsia="ru-RU"/>
        </w:rPr>
        <w:t>порядок получения учреждением разрешения на право предоставления платных услуг населению;</w:t>
      </w:r>
    </w:p>
    <w:p w:rsidR="00C91FD4" w:rsidRDefault="00C91FD4" w:rsidP="00C91FD4">
      <w:pPr>
        <w:numPr>
          <w:ilvl w:val="0"/>
          <w:numId w:val="2"/>
        </w:numPr>
        <w:shd w:val="clear" w:color="auto" w:fill="FFFFFF"/>
        <w:spacing w:before="100" w:beforeAutospacing="1" w:after="100" w:afterAutospacing="1" w:line="270" w:lineRule="atLeast"/>
        <w:ind w:left="375"/>
        <w:jc w:val="both"/>
        <w:rPr>
          <w:rFonts w:ascii="Helvetica" w:eastAsia="Times New Roman" w:hAnsi="Helvetica" w:cs="Helvetica"/>
          <w:color w:val="000000" w:themeColor="text1"/>
          <w:sz w:val="20"/>
          <w:szCs w:val="20"/>
          <w:lang w:eastAsia="ru-RU"/>
        </w:rPr>
      </w:pPr>
      <w:r>
        <w:rPr>
          <w:rFonts w:ascii="Times New Roman" w:eastAsia="Times New Roman" w:hAnsi="Times New Roman" w:cs="Times New Roman"/>
          <w:color w:val="000000" w:themeColor="text1"/>
          <w:sz w:val="28"/>
          <w:szCs w:val="28"/>
          <w:lang w:eastAsia="ru-RU"/>
        </w:rPr>
        <w:t>требования, предъявляемые к учреждению, при получении права предоставления платных услуг населению;</w:t>
      </w:r>
    </w:p>
    <w:p w:rsidR="00C91FD4" w:rsidRDefault="00C91FD4" w:rsidP="00C91FD4">
      <w:pPr>
        <w:numPr>
          <w:ilvl w:val="0"/>
          <w:numId w:val="2"/>
        </w:numPr>
        <w:shd w:val="clear" w:color="auto" w:fill="FFFFFF"/>
        <w:spacing w:before="100" w:beforeAutospacing="1" w:after="100" w:afterAutospacing="1" w:line="270" w:lineRule="atLeast"/>
        <w:ind w:left="375"/>
        <w:jc w:val="both"/>
        <w:rPr>
          <w:rFonts w:ascii="Helvetica" w:eastAsia="Times New Roman" w:hAnsi="Helvetica" w:cs="Helvetica"/>
          <w:color w:val="000000" w:themeColor="text1"/>
          <w:sz w:val="20"/>
          <w:szCs w:val="20"/>
          <w:lang w:eastAsia="ru-RU"/>
        </w:rPr>
      </w:pPr>
      <w:r>
        <w:rPr>
          <w:rFonts w:ascii="Times New Roman" w:eastAsia="Times New Roman" w:hAnsi="Times New Roman" w:cs="Times New Roman"/>
          <w:color w:val="000000" w:themeColor="text1"/>
          <w:sz w:val="28"/>
          <w:szCs w:val="28"/>
          <w:lang w:eastAsia="ru-RU"/>
        </w:rPr>
        <w:t>порядок формирования стоимости выполнения услуг;</w:t>
      </w:r>
    </w:p>
    <w:p w:rsidR="00C91FD4" w:rsidRDefault="00C91FD4" w:rsidP="00C91FD4">
      <w:pPr>
        <w:numPr>
          <w:ilvl w:val="0"/>
          <w:numId w:val="2"/>
        </w:numPr>
        <w:shd w:val="clear" w:color="auto" w:fill="FFFFFF"/>
        <w:spacing w:before="100" w:beforeAutospacing="1" w:after="100" w:afterAutospacing="1" w:line="270" w:lineRule="atLeast"/>
        <w:ind w:left="375"/>
        <w:jc w:val="both"/>
        <w:rPr>
          <w:rFonts w:ascii="Helvetica" w:eastAsia="Times New Roman" w:hAnsi="Helvetica" w:cs="Helvetica"/>
          <w:color w:val="000000" w:themeColor="text1"/>
          <w:sz w:val="20"/>
          <w:szCs w:val="20"/>
          <w:lang w:eastAsia="ru-RU"/>
        </w:rPr>
      </w:pPr>
      <w:r>
        <w:rPr>
          <w:rFonts w:ascii="Times New Roman" w:eastAsia="Times New Roman" w:hAnsi="Times New Roman" w:cs="Times New Roman"/>
          <w:color w:val="000000" w:themeColor="text1"/>
          <w:sz w:val="28"/>
          <w:szCs w:val="28"/>
          <w:lang w:eastAsia="ru-RU"/>
        </w:rPr>
        <w:t>порядок расчетов населения за предоставленные платные услуги;</w:t>
      </w:r>
    </w:p>
    <w:p w:rsidR="00C91FD4" w:rsidRDefault="00C91FD4" w:rsidP="00C91FD4">
      <w:pPr>
        <w:numPr>
          <w:ilvl w:val="0"/>
          <w:numId w:val="2"/>
        </w:numPr>
        <w:shd w:val="clear" w:color="auto" w:fill="FFFFFF"/>
        <w:spacing w:before="100" w:beforeAutospacing="1" w:after="100" w:afterAutospacing="1" w:line="270" w:lineRule="atLeast"/>
        <w:ind w:left="375"/>
        <w:jc w:val="both"/>
        <w:rPr>
          <w:rFonts w:ascii="Helvetica" w:eastAsia="Times New Roman" w:hAnsi="Helvetica" w:cs="Helvetica"/>
          <w:color w:val="000000" w:themeColor="text1"/>
          <w:sz w:val="20"/>
          <w:szCs w:val="20"/>
          <w:lang w:eastAsia="ru-RU"/>
        </w:rPr>
      </w:pPr>
      <w:r>
        <w:rPr>
          <w:rFonts w:ascii="Times New Roman" w:eastAsia="Times New Roman" w:hAnsi="Times New Roman" w:cs="Times New Roman"/>
          <w:color w:val="000000" w:themeColor="text1"/>
          <w:sz w:val="28"/>
          <w:szCs w:val="28"/>
          <w:lang w:eastAsia="ru-RU"/>
        </w:rPr>
        <w:t>порядок учета и распределения средств, получаемых учреждением за оказание платных услуг</w:t>
      </w:r>
    </w:p>
    <w:p w:rsidR="00C91FD4" w:rsidRDefault="00C91FD4" w:rsidP="00C91FD4">
      <w:pPr>
        <w:shd w:val="clear" w:color="auto" w:fill="FFFFFF"/>
        <w:spacing w:before="100" w:beforeAutospacing="1" w:after="100" w:afterAutospacing="1" w:line="270" w:lineRule="atLeast"/>
        <w:ind w:left="15"/>
        <w:jc w:val="both"/>
        <w:rPr>
          <w:rFonts w:ascii="Helvetica" w:eastAsia="Times New Roman" w:hAnsi="Helvetica" w:cs="Helvetica"/>
          <w:color w:val="333333"/>
          <w:sz w:val="20"/>
          <w:szCs w:val="20"/>
          <w:lang w:eastAsia="ru-RU"/>
        </w:rPr>
      </w:pPr>
      <w:r>
        <w:rPr>
          <w:rFonts w:ascii="Times New Roman" w:hAnsi="Times New Roman"/>
          <w:iCs/>
          <w:sz w:val="28"/>
          <w:szCs w:val="28"/>
          <w:lang w:eastAsia="ru-RU"/>
        </w:rPr>
        <w:t xml:space="preserve">1.6. Платные услуги учреждениями культуры клубного типа оказываются в соответствии с потребностями населения на основании приказа директора МБУК «ТДО» «О стоимости билетов в Учреждении». Директор координирует деятельность всех структурных учреждений культуры, входящих в состав МБУК «ТДО», которые обеспечивают и производят платные услуги, а также решает вопросы, выходящие за рамки компетенции отдельно взятого учреждения. </w:t>
      </w:r>
    </w:p>
    <w:p w:rsidR="00C91FD4" w:rsidRDefault="00C91FD4" w:rsidP="00C91FD4">
      <w:pPr>
        <w:spacing w:after="0" w:line="240" w:lineRule="auto"/>
        <w:contextualSpacing/>
        <w:jc w:val="both"/>
        <w:rPr>
          <w:rFonts w:ascii="Times New Roman" w:hAnsi="Times New Roman"/>
          <w:iCs/>
          <w:sz w:val="28"/>
          <w:szCs w:val="28"/>
          <w:lang w:eastAsia="ru-RU"/>
        </w:rPr>
      </w:pPr>
      <w:r>
        <w:rPr>
          <w:rFonts w:ascii="Times New Roman" w:hAnsi="Times New Roman"/>
          <w:iCs/>
          <w:sz w:val="28"/>
          <w:szCs w:val="28"/>
          <w:lang w:eastAsia="ru-RU"/>
        </w:rPr>
        <w:t>1.7.</w:t>
      </w:r>
      <w:r>
        <w:rPr>
          <w:rStyle w:val="apple-converted-space"/>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Изменения и дополнения в Положение вносятся и утверждаются директором МБУК «ТДО городского округа город Выкса». Информацию о внесенных изменениях и дополнениях в Положение потребитель получает через средства массовой информации или непосредственно от учреждения, с которым заключен договор</w:t>
      </w:r>
      <w:r>
        <w:rPr>
          <w:sz w:val="28"/>
          <w:szCs w:val="28"/>
          <w:shd w:val="clear" w:color="auto" w:fill="FFFFFF"/>
        </w:rPr>
        <w:t>.</w:t>
      </w:r>
    </w:p>
    <w:p w:rsidR="00C91FD4" w:rsidRDefault="00C91FD4" w:rsidP="00C91FD4">
      <w:pPr>
        <w:spacing w:after="0" w:line="240" w:lineRule="auto"/>
        <w:contextualSpacing/>
        <w:jc w:val="both"/>
        <w:rPr>
          <w:rFonts w:ascii="Times New Roman" w:hAnsi="Times New Roman"/>
          <w:iCs/>
          <w:sz w:val="28"/>
          <w:szCs w:val="28"/>
          <w:lang w:eastAsia="ru-RU"/>
        </w:rPr>
      </w:pPr>
    </w:p>
    <w:p w:rsidR="00C91FD4" w:rsidRDefault="00C91FD4" w:rsidP="00C91FD4">
      <w:pPr>
        <w:spacing w:after="0" w:line="240" w:lineRule="auto"/>
        <w:contextualSpacing/>
        <w:jc w:val="both"/>
        <w:rPr>
          <w:rFonts w:ascii="Times New Roman" w:hAnsi="Times New Roman"/>
          <w:iCs/>
          <w:sz w:val="28"/>
          <w:szCs w:val="28"/>
          <w:lang w:eastAsia="ru-RU"/>
        </w:rPr>
      </w:pPr>
      <w:r>
        <w:rPr>
          <w:rFonts w:ascii="Times New Roman" w:hAnsi="Times New Roman"/>
          <w:iCs/>
          <w:sz w:val="28"/>
          <w:szCs w:val="28"/>
          <w:lang w:eastAsia="ru-RU"/>
        </w:rPr>
        <w:t xml:space="preserve">1.8. В МБУК «ТДО» </w:t>
      </w:r>
      <w:r>
        <w:rPr>
          <w:rFonts w:ascii="Times New Roman" w:hAnsi="Times New Roman"/>
          <w:iCs/>
          <w:color w:val="000000" w:themeColor="text1"/>
          <w:sz w:val="28"/>
          <w:szCs w:val="28"/>
          <w:lang w:eastAsia="ru-RU"/>
        </w:rPr>
        <w:t>и во всех структурных подразделениях, оказывающие</w:t>
      </w:r>
      <w:r>
        <w:rPr>
          <w:rFonts w:ascii="Times New Roman" w:hAnsi="Times New Roman"/>
          <w:iCs/>
          <w:sz w:val="28"/>
          <w:szCs w:val="28"/>
          <w:lang w:eastAsia="ru-RU"/>
        </w:rPr>
        <w:t xml:space="preserve"> </w:t>
      </w:r>
      <w:r>
        <w:rPr>
          <w:rFonts w:ascii="Times New Roman" w:hAnsi="Times New Roman"/>
          <w:iCs/>
          <w:color w:val="000000" w:themeColor="text1"/>
          <w:sz w:val="28"/>
          <w:szCs w:val="28"/>
          <w:lang w:eastAsia="ru-RU"/>
        </w:rPr>
        <w:t>платные услуги</w:t>
      </w:r>
      <w:r>
        <w:rPr>
          <w:rFonts w:ascii="Times New Roman" w:hAnsi="Times New Roman"/>
          <w:iCs/>
          <w:sz w:val="28"/>
          <w:szCs w:val="28"/>
          <w:lang w:eastAsia="ru-RU"/>
        </w:rPr>
        <w:t xml:space="preserve"> оформляется стенд с Положением и всей необходимой информацией о видах услуг, предоставляемых на платной основе, об условиях предоставления платных услуг и ценах на них, о льготах для отдельных категорий граждан, о квалификации специалистов, оказывающих услуги, об адресах и телефонах вышестоящей организации.</w:t>
      </w:r>
    </w:p>
    <w:p w:rsidR="00C91FD4" w:rsidRDefault="00C91FD4" w:rsidP="00C91FD4">
      <w:pPr>
        <w:spacing w:after="0" w:line="240" w:lineRule="auto"/>
        <w:contextualSpacing/>
        <w:jc w:val="both"/>
        <w:rPr>
          <w:rFonts w:ascii="Times New Roman" w:hAnsi="Times New Roman"/>
          <w:iCs/>
          <w:sz w:val="28"/>
          <w:szCs w:val="28"/>
          <w:lang w:eastAsia="ru-RU"/>
        </w:rPr>
      </w:pPr>
    </w:p>
    <w:p w:rsidR="00C91FD4" w:rsidRDefault="00C91FD4" w:rsidP="00C91FD4">
      <w:pPr>
        <w:spacing w:after="0" w:line="240" w:lineRule="auto"/>
        <w:contextualSpacing/>
        <w:jc w:val="both"/>
        <w:rPr>
          <w:rFonts w:ascii="Times New Roman" w:hAnsi="Times New Roman"/>
          <w:iCs/>
          <w:sz w:val="28"/>
          <w:szCs w:val="28"/>
          <w:lang w:eastAsia="ru-RU"/>
        </w:rPr>
      </w:pPr>
      <w:r>
        <w:rPr>
          <w:rFonts w:ascii="Times New Roman" w:hAnsi="Times New Roman"/>
          <w:iCs/>
          <w:sz w:val="28"/>
          <w:szCs w:val="28"/>
          <w:lang w:eastAsia="ru-RU"/>
        </w:rPr>
        <w:t xml:space="preserve">1.9. Предоставление платных услуг для несовершеннолетних потребителей осуществляется с согласия родителей на добровольной основе с учетом соблюдения требований </w:t>
      </w:r>
      <w:proofErr w:type="spellStart"/>
      <w:r>
        <w:rPr>
          <w:rFonts w:ascii="Times New Roman" w:hAnsi="Times New Roman"/>
          <w:iCs/>
          <w:sz w:val="28"/>
          <w:szCs w:val="28"/>
          <w:lang w:eastAsia="ru-RU"/>
        </w:rPr>
        <w:t>СанПин</w:t>
      </w:r>
      <w:proofErr w:type="spellEnd"/>
      <w:r>
        <w:rPr>
          <w:rFonts w:ascii="Times New Roman" w:hAnsi="Times New Roman"/>
          <w:iCs/>
          <w:sz w:val="28"/>
          <w:szCs w:val="28"/>
          <w:lang w:eastAsia="ru-RU"/>
        </w:rPr>
        <w:t>.</w:t>
      </w:r>
    </w:p>
    <w:p w:rsidR="00C91FD4" w:rsidRDefault="00C91FD4" w:rsidP="00C91FD4">
      <w:pPr>
        <w:spacing w:after="0" w:line="240" w:lineRule="auto"/>
        <w:contextualSpacing/>
        <w:jc w:val="both"/>
        <w:rPr>
          <w:rFonts w:ascii="Times New Roman" w:eastAsia="Times New Roman" w:hAnsi="Times New Roman" w:cs="Times New Roman"/>
          <w:color w:val="333333"/>
          <w:sz w:val="28"/>
          <w:szCs w:val="28"/>
          <w:lang w:eastAsia="ru-RU"/>
        </w:rPr>
      </w:pPr>
    </w:p>
    <w:p w:rsidR="008E00BB" w:rsidRDefault="008E00BB" w:rsidP="00C91FD4">
      <w:pPr>
        <w:spacing w:after="0" w:line="240" w:lineRule="auto"/>
        <w:contextualSpacing/>
        <w:jc w:val="both"/>
        <w:rPr>
          <w:rFonts w:ascii="Times New Roman" w:eastAsia="Times New Roman" w:hAnsi="Times New Roman" w:cs="Times New Roman"/>
          <w:color w:val="333333"/>
          <w:sz w:val="28"/>
          <w:szCs w:val="28"/>
          <w:lang w:eastAsia="ru-RU"/>
        </w:rPr>
      </w:pPr>
    </w:p>
    <w:p w:rsidR="00C91FD4" w:rsidRDefault="00C91FD4" w:rsidP="00C91FD4">
      <w:pPr>
        <w:shd w:val="clear" w:color="auto" w:fill="FFFFFF"/>
        <w:spacing w:after="0" w:line="306" w:lineRule="atLeast"/>
        <w:textAlignment w:val="baseline"/>
        <w:rPr>
          <w:rFonts w:ascii="Times New Roman" w:eastAsia="Times New Roman" w:hAnsi="Times New Roman" w:cs="Times New Roman"/>
          <w:b/>
          <w:bCs/>
          <w:sz w:val="28"/>
          <w:szCs w:val="28"/>
          <w:lang w:eastAsia="ru-RU"/>
        </w:rPr>
      </w:pPr>
    </w:p>
    <w:p w:rsidR="00C91FD4" w:rsidRDefault="00C91FD4" w:rsidP="00C91FD4">
      <w:pPr>
        <w:shd w:val="clear" w:color="auto" w:fill="FFFFFF"/>
        <w:spacing w:after="0" w:line="306" w:lineRule="atLeast"/>
        <w:ind w:left="1035" w:hanging="1035"/>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lastRenderedPageBreak/>
        <w:t>2.</w:t>
      </w:r>
      <w:r>
        <w:rPr>
          <w:rFonts w:ascii="Times New Roman" w:eastAsia="Times New Roman" w:hAnsi="Times New Roman" w:cs="Times New Roman"/>
          <w:b/>
          <w:sz w:val="14"/>
          <w:szCs w:val="14"/>
          <w:lang w:eastAsia="ru-RU"/>
        </w:rPr>
        <w:t>      </w:t>
      </w:r>
      <w:r>
        <w:rPr>
          <w:rFonts w:ascii="Times New Roman" w:eastAsia="Times New Roman" w:hAnsi="Times New Roman" w:cs="Times New Roman"/>
          <w:b/>
          <w:sz w:val="28"/>
          <w:szCs w:val="28"/>
          <w:lang w:eastAsia="ru-RU"/>
        </w:rPr>
        <w:t>Основные понятия и определения, используемые в Положении</w:t>
      </w:r>
    </w:p>
    <w:p w:rsidR="00C91FD4" w:rsidRDefault="00C91FD4" w:rsidP="00C91FD4">
      <w:pPr>
        <w:shd w:val="clear" w:color="auto" w:fill="FFFFFF"/>
        <w:spacing w:after="0" w:line="306" w:lineRule="atLeast"/>
        <w:ind w:left="1035"/>
        <w:jc w:val="center"/>
        <w:textAlignment w:val="baseline"/>
        <w:rPr>
          <w:rFonts w:ascii="Arial" w:eastAsia="Times New Roman" w:hAnsi="Arial" w:cs="Arial"/>
          <w:b/>
          <w:color w:val="000000"/>
          <w:sz w:val="28"/>
          <w:szCs w:val="28"/>
          <w:lang w:eastAsia="ru-RU"/>
        </w:rPr>
      </w:pP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 В настоящем Положении используются следующие основные понятия и термины:</w:t>
      </w:r>
    </w:p>
    <w:p w:rsidR="00C91FD4" w:rsidRDefault="00C91FD4" w:rsidP="00C91FD4">
      <w:pPr>
        <w:pStyle w:val="a7"/>
        <w:numPr>
          <w:ilvl w:val="0"/>
          <w:numId w:val="3"/>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Платные услуги – услуги, оказываемые Муниципальным бюджетным учреждением культуры «</w:t>
      </w:r>
      <w:proofErr w:type="spellStart"/>
      <w:r>
        <w:rPr>
          <w:rFonts w:ascii="Times New Roman" w:eastAsia="Times New Roman" w:hAnsi="Times New Roman" w:cs="Times New Roman"/>
          <w:sz w:val="28"/>
          <w:szCs w:val="28"/>
          <w:lang w:eastAsia="ru-RU"/>
        </w:rPr>
        <w:t>Творческо</w:t>
      </w:r>
      <w:proofErr w:type="spellEnd"/>
      <w:r>
        <w:rPr>
          <w:rFonts w:ascii="Times New Roman" w:eastAsia="Times New Roman" w:hAnsi="Times New Roman" w:cs="Times New Roman"/>
          <w:sz w:val="28"/>
          <w:szCs w:val="28"/>
          <w:lang w:eastAsia="ru-RU"/>
        </w:rPr>
        <w:t xml:space="preserve"> – досуговое объединение городского округа город Выкса», физическим и юридическим лицам за плату согласно перечню таких услуг и прейскуранту, утвержденным в установленном порядке; </w:t>
      </w:r>
    </w:p>
    <w:p w:rsidR="00C91FD4" w:rsidRDefault="00C91FD4" w:rsidP="00C91FD4">
      <w:pPr>
        <w:pStyle w:val="a7"/>
        <w:numPr>
          <w:ilvl w:val="0"/>
          <w:numId w:val="3"/>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Исполнитель платной услуги – Муниципальное бюджетное учреждение культуры «</w:t>
      </w:r>
      <w:proofErr w:type="spellStart"/>
      <w:r>
        <w:rPr>
          <w:rFonts w:ascii="Times New Roman" w:eastAsia="Times New Roman" w:hAnsi="Times New Roman" w:cs="Times New Roman"/>
          <w:sz w:val="28"/>
          <w:szCs w:val="28"/>
          <w:lang w:eastAsia="ru-RU"/>
        </w:rPr>
        <w:t>Творческо</w:t>
      </w:r>
      <w:proofErr w:type="spellEnd"/>
      <w:r>
        <w:rPr>
          <w:rFonts w:ascii="Times New Roman" w:eastAsia="Times New Roman" w:hAnsi="Times New Roman" w:cs="Times New Roman"/>
          <w:sz w:val="28"/>
          <w:szCs w:val="28"/>
          <w:lang w:eastAsia="ru-RU"/>
        </w:rPr>
        <w:t xml:space="preserve"> – досуговое объединение городского округа город Выкса» (далее – МБУК «ТДО»);</w:t>
      </w:r>
    </w:p>
    <w:p w:rsidR="00C91FD4" w:rsidRDefault="00C91FD4" w:rsidP="00C91FD4">
      <w:pPr>
        <w:pStyle w:val="a7"/>
        <w:numPr>
          <w:ilvl w:val="0"/>
          <w:numId w:val="3"/>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Потребитель услуги – физические и юридические лица, имеющие намерение заказать или приобрести (заказывающие или приобретающие) платные услуги лично или для других лиц, представителями которых они являются;</w:t>
      </w:r>
    </w:p>
    <w:p w:rsidR="00C91FD4" w:rsidRDefault="00C91FD4" w:rsidP="00C91FD4">
      <w:pPr>
        <w:pStyle w:val="a7"/>
        <w:numPr>
          <w:ilvl w:val="0"/>
          <w:numId w:val="3"/>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Перечень платных услуг – перечень платных услуг, разрабатываемый и утверждаемый исполнителем услуг с учетом потребительского спроса и возможностей исполнителя. Перечень платных услуг прилагается к настоящему Положению.</w:t>
      </w:r>
    </w:p>
    <w:p w:rsidR="00C91FD4" w:rsidRDefault="00C91FD4" w:rsidP="00C91FD4">
      <w:pPr>
        <w:shd w:val="clear" w:color="auto" w:fill="FFFFFF"/>
        <w:spacing w:before="100" w:beforeAutospacing="1"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color w:val="333333"/>
          <w:sz w:val="28"/>
          <w:szCs w:val="28"/>
          <w:lang w:eastAsia="ru-RU"/>
        </w:rPr>
        <w:t xml:space="preserve">2.2. </w:t>
      </w:r>
      <w:r>
        <w:rPr>
          <w:rFonts w:ascii="Times New Roman" w:eastAsia="Times New Roman" w:hAnsi="Times New Roman" w:cs="Times New Roman"/>
          <w:sz w:val="28"/>
          <w:szCs w:val="28"/>
          <w:lang w:eastAsia="ru-RU"/>
        </w:rPr>
        <w:t>К платным услугам, предоставляемым МБУК «ТДО» относятся:</w:t>
      </w:r>
    </w:p>
    <w:p w:rsidR="00C91FD4" w:rsidRDefault="00C91FD4" w:rsidP="00C91FD4">
      <w:pPr>
        <w:pStyle w:val="a7"/>
        <w:numPr>
          <w:ilvl w:val="0"/>
          <w:numId w:val="4"/>
        </w:numPr>
        <w:shd w:val="clear" w:color="auto" w:fill="FFFFFF"/>
        <w:spacing w:before="100" w:beforeAutospacing="1"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организация и проведение вечеров отдыха, танцевальных и других вечеров, праздников, встреч, гражданских и семейных обрядов, литературно- музыкальных гостиных, балов, концертов, спектаклей, мастер- классов и других культурно - досуговых мероприятий, в том числе по заявкам организаций, предприятий и отдельных граждан:</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музыкальное озвучивание</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ведение мероприятия</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создание фото, - </w:t>
      </w:r>
      <w:proofErr w:type="spellStart"/>
      <w:r>
        <w:rPr>
          <w:rFonts w:ascii="Times New Roman" w:eastAsia="Times New Roman" w:hAnsi="Times New Roman" w:cs="Times New Roman"/>
          <w:sz w:val="28"/>
          <w:szCs w:val="28"/>
          <w:lang w:eastAsia="ru-RU"/>
        </w:rPr>
        <w:t>видеопрезентации</w:t>
      </w:r>
      <w:proofErr w:type="spellEnd"/>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оформление</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танцевальные вечера</w:t>
      </w:r>
    </w:p>
    <w:p w:rsidR="00C91FD4" w:rsidRDefault="00C91FD4" w:rsidP="00C91FD4">
      <w:pPr>
        <w:pStyle w:val="a7"/>
        <w:numPr>
          <w:ilvl w:val="0"/>
          <w:numId w:val="4"/>
        </w:numPr>
        <w:shd w:val="clear" w:color="auto" w:fill="FFFFFF"/>
        <w:spacing w:before="100" w:beforeAutospacing="1"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оказание консультативной, методической и организационно-творческой помощи в подготовке и проведении культурно-досуговых мероприятий;</w:t>
      </w:r>
    </w:p>
    <w:p w:rsidR="00C91FD4" w:rsidRDefault="00C91FD4" w:rsidP="00C91FD4">
      <w:pPr>
        <w:pStyle w:val="a7"/>
        <w:numPr>
          <w:ilvl w:val="0"/>
          <w:numId w:val="4"/>
        </w:numPr>
        <w:shd w:val="clear" w:color="auto" w:fill="FFFFFF"/>
        <w:spacing w:before="100" w:beforeAutospacing="1"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консультативная, методическая и организационно-творческая помощь в создании сценария;</w:t>
      </w:r>
    </w:p>
    <w:p w:rsidR="00C91FD4" w:rsidRDefault="00C91FD4" w:rsidP="00C91FD4">
      <w:pPr>
        <w:pStyle w:val="a7"/>
        <w:numPr>
          <w:ilvl w:val="0"/>
          <w:numId w:val="4"/>
        </w:numPr>
        <w:shd w:val="clear" w:color="auto" w:fill="FFFFFF"/>
        <w:spacing w:before="100" w:beforeAutospacing="1"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предоставление музыкальной аппаратуры, самодеятельных художественных коллективов и отдельных исполнителей для семейных и гражданских праздников и торжеств;</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предоставление услуг на прокат культурного и другого инвентаря, аудио- видеоматериала с записями отечественных музыкальных и художественных произведений и другого профильного оборудования;</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 предоставление аудиоматериала;</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предоставление видеоматериала.</w:t>
      </w:r>
    </w:p>
    <w:p w:rsidR="00C91FD4" w:rsidRDefault="00C91FD4" w:rsidP="00C91FD4">
      <w:pPr>
        <w:pStyle w:val="a7"/>
        <w:numPr>
          <w:ilvl w:val="0"/>
          <w:numId w:val="5"/>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предоставление помещений в аренду</w:t>
      </w:r>
      <w:r>
        <w:rPr>
          <w:rFonts w:ascii="Times New Roman" w:eastAsia="Times New Roman" w:hAnsi="Times New Roman" w:cs="Times New Roman"/>
          <w:sz w:val="28"/>
          <w:szCs w:val="28"/>
          <w:lang w:val="en-US" w:eastAsia="ru-RU"/>
        </w:rPr>
        <w:t>;</w:t>
      </w:r>
    </w:p>
    <w:p w:rsidR="00C91FD4" w:rsidRDefault="00C91FD4" w:rsidP="00C91FD4">
      <w:pPr>
        <w:pStyle w:val="a7"/>
        <w:numPr>
          <w:ilvl w:val="0"/>
          <w:numId w:val="4"/>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иные виды деятельности (работы и услуги, социальные заказы), содействующие достижению целей создания МБУК «ТДО»:</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монтаж видеоролика;</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видеозапись мероприятий;</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распечатка готового текста;</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распечатка документа на цветном принтере.</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color w:val="333333"/>
          <w:sz w:val="28"/>
          <w:szCs w:val="28"/>
          <w:lang w:eastAsia="ru-RU"/>
        </w:rPr>
      </w:pPr>
    </w:p>
    <w:p w:rsidR="00C91FD4" w:rsidRDefault="00C91FD4" w:rsidP="00C91FD4">
      <w:pPr>
        <w:shd w:val="clear" w:color="auto" w:fill="FFFFFF"/>
        <w:spacing w:after="0" w:line="306" w:lineRule="atLeast"/>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 Правила предоставления платных услуг</w:t>
      </w:r>
    </w:p>
    <w:p w:rsidR="00C91FD4" w:rsidRDefault="00C91FD4" w:rsidP="00C91FD4">
      <w:pPr>
        <w:shd w:val="clear" w:color="auto" w:fill="FFFFFF"/>
        <w:spacing w:after="0" w:line="306" w:lineRule="atLeast"/>
        <w:jc w:val="center"/>
        <w:textAlignment w:val="baseline"/>
        <w:rPr>
          <w:rFonts w:ascii="Times New Roman" w:eastAsia="Times New Roman" w:hAnsi="Times New Roman" w:cs="Times New Roman"/>
          <w:b/>
          <w:color w:val="333333"/>
          <w:sz w:val="28"/>
          <w:szCs w:val="28"/>
          <w:lang w:eastAsia="ru-RU"/>
        </w:rPr>
      </w:pP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 Платные услуги в сфере культуры и иная приносящая доход деятельность оказывается в соответствии с Уставом МБУК «ТДО», утвержденным Учредителем. Перечень платных услуг определяется ежегодно. Внесение дополнений и изменений возможно по инициативе Учредителя и руководителя МБУК «ТДО».</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 При предоставлении платных услуг сохраняется установленный режим работы МБУК «ТДО» и его структурных подразделений. При этом МБУК «ТДО» руководствуется в своей деятельности настоящим Положением и действующим законодательством.</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 Платные услуги осуществляются штатной численностью работников МБУК «ТДО», либо привлеченным по договорам гражданско-правого характера, договорам возмездного оказания услуг, договорам на оказание услуг.</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 Режим работы по оказанию платных услуг устанавливается директором МБУК «ТДО».</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 Руководство деятельностью по оказанию платных услуг осуществляет директор МБУК «ТДО», который в установленном порядке:</w:t>
      </w:r>
    </w:p>
    <w:p w:rsidR="00C91FD4" w:rsidRDefault="00C91FD4" w:rsidP="00C91FD4">
      <w:pPr>
        <w:pStyle w:val="a7"/>
        <w:numPr>
          <w:ilvl w:val="0"/>
          <w:numId w:val="4"/>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несет ответственность за качество оказания платных услуг;</w:t>
      </w:r>
    </w:p>
    <w:p w:rsidR="00C91FD4" w:rsidRDefault="00C91FD4" w:rsidP="00C91FD4">
      <w:pPr>
        <w:pStyle w:val="a7"/>
        <w:numPr>
          <w:ilvl w:val="0"/>
          <w:numId w:val="4"/>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осуществляет административное руководство, контролирует и несет ответственность за финансово - хозяйственную деятельность,</w:t>
      </w:r>
      <w:r>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sz w:val="28"/>
          <w:szCs w:val="28"/>
          <w:lang w:eastAsia="ru-RU"/>
        </w:rPr>
        <w:t>соблюдение сметной, финансовой и трудовой дисциплины, сохранность собственности и других материальных ценностей.</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3.6. Оказание платных услуг МБУК «ТДО» оформляется документом, установленным Гражданским кодексом Российской Федерации и законом РФ «О защите прав потребителей». Платные услуги осуществляются на основании договора, приходного кассового ордера (квитанция), чека, или иного документа, подтверждающего оплату услуги, с указанием в них номера, суммы оплаты, количество дней и часов посещения. Форма приходного кассового ордера (квитанция), чека или иного документа в области оказания платных услуг разрабатывается и утверждается директором МБУК «ТДО». </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 До заключения документа об оказании платных услуг МБУК «ТДО» обязано предоставить достоверную информацию об оказываемых платных услугах, обеспечивающую возможность их правильного выбора:</w:t>
      </w:r>
    </w:p>
    <w:p w:rsidR="00C91FD4" w:rsidRDefault="00C91FD4" w:rsidP="00C91FD4">
      <w:pPr>
        <w:pStyle w:val="a7"/>
        <w:numPr>
          <w:ilvl w:val="0"/>
          <w:numId w:val="6"/>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наименование и местонахождения;</w:t>
      </w:r>
    </w:p>
    <w:p w:rsidR="00C91FD4" w:rsidRDefault="00C91FD4" w:rsidP="00C91FD4">
      <w:pPr>
        <w:pStyle w:val="a7"/>
        <w:numPr>
          <w:ilvl w:val="0"/>
          <w:numId w:val="6"/>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перечень платных услуг</w:t>
      </w:r>
      <w:r>
        <w:rPr>
          <w:rFonts w:ascii="Times New Roman" w:eastAsia="Times New Roman" w:hAnsi="Times New Roman" w:cs="Times New Roman"/>
          <w:sz w:val="28"/>
          <w:szCs w:val="28"/>
          <w:lang w:val="en-US" w:eastAsia="ru-RU"/>
        </w:rPr>
        <w:t>;</w:t>
      </w:r>
    </w:p>
    <w:p w:rsidR="00C91FD4" w:rsidRDefault="00C91FD4" w:rsidP="00C91FD4">
      <w:pPr>
        <w:pStyle w:val="a7"/>
        <w:numPr>
          <w:ilvl w:val="0"/>
          <w:numId w:val="6"/>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порядок их предоставления;</w:t>
      </w:r>
    </w:p>
    <w:p w:rsidR="00C91FD4" w:rsidRDefault="00C91FD4" w:rsidP="00C91FD4">
      <w:pPr>
        <w:pStyle w:val="a7"/>
        <w:numPr>
          <w:ilvl w:val="0"/>
          <w:numId w:val="6"/>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стоимость платных услуг и порядок их оплаты;</w:t>
      </w:r>
    </w:p>
    <w:p w:rsidR="00C91FD4" w:rsidRDefault="00C91FD4" w:rsidP="00C91FD4">
      <w:pPr>
        <w:pStyle w:val="a7"/>
        <w:numPr>
          <w:ilvl w:val="0"/>
          <w:numId w:val="6"/>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адреса и телефоны вышестоящих организаций.</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color w:val="333333"/>
          <w:sz w:val="28"/>
          <w:szCs w:val="28"/>
          <w:lang w:eastAsia="ru-RU"/>
        </w:rPr>
        <w:t xml:space="preserve">3.8. </w:t>
      </w:r>
      <w:r>
        <w:rPr>
          <w:rFonts w:ascii="Times New Roman" w:eastAsia="Times New Roman" w:hAnsi="Times New Roman" w:cs="Times New Roman"/>
          <w:sz w:val="28"/>
          <w:szCs w:val="28"/>
          <w:lang w:eastAsia="ru-RU"/>
        </w:rPr>
        <w:t>МБУК «ТДО» обязано предоставить по требованию заказчика:</w:t>
      </w:r>
    </w:p>
    <w:p w:rsidR="00C91FD4" w:rsidRDefault="00C91FD4" w:rsidP="00C91FD4">
      <w:pPr>
        <w:pStyle w:val="a7"/>
        <w:numPr>
          <w:ilvl w:val="0"/>
          <w:numId w:val="7"/>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Устав МБУК «ТДО»;</w:t>
      </w:r>
    </w:p>
    <w:p w:rsidR="00C91FD4" w:rsidRDefault="00C91FD4" w:rsidP="00C91FD4">
      <w:pPr>
        <w:pStyle w:val="a7"/>
        <w:numPr>
          <w:ilvl w:val="0"/>
          <w:numId w:val="7"/>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Адрес и телефон вышестоящего руководства;</w:t>
      </w:r>
    </w:p>
    <w:p w:rsidR="00C91FD4" w:rsidRDefault="00C91FD4" w:rsidP="00C91FD4">
      <w:pPr>
        <w:pStyle w:val="a7"/>
        <w:numPr>
          <w:ilvl w:val="0"/>
          <w:numId w:val="7"/>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Образцы документов для оказания платных услуг.</w:t>
      </w:r>
    </w:p>
    <w:p w:rsidR="00C91FD4" w:rsidRDefault="00C91FD4" w:rsidP="00C91FD4">
      <w:pPr>
        <w:pStyle w:val="a7"/>
        <w:shd w:val="clear" w:color="auto" w:fill="FFFFFF"/>
        <w:spacing w:after="0" w:line="306" w:lineRule="atLeast"/>
        <w:jc w:val="both"/>
        <w:textAlignment w:val="baseline"/>
        <w:rPr>
          <w:rFonts w:ascii="Times New Roman" w:eastAsia="Times New Roman" w:hAnsi="Times New Roman" w:cs="Times New Roman"/>
          <w:sz w:val="28"/>
          <w:szCs w:val="28"/>
          <w:lang w:eastAsia="ru-RU"/>
        </w:rPr>
      </w:pP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 Заказчики обязаны оплатить платные услуги в порядке и сроки, указанные в документе об оказании платных услуг, в соответствии с Законодательством получить документ, подтверждающий оплату услуг. Моментом оплаты услуг считается дата фактической оплаты денежными средствами потребителями платных услуг.</w:t>
      </w:r>
    </w:p>
    <w:p w:rsidR="00C91FD4" w:rsidRDefault="00C91FD4" w:rsidP="00C91FD4">
      <w:pPr>
        <w:pStyle w:val="a5"/>
        <w:shd w:val="clear" w:color="auto" w:fill="FFFFFF"/>
        <w:spacing w:before="0" w:beforeAutospacing="0" w:after="0" w:afterAutospacing="0" w:line="270" w:lineRule="atLeast"/>
        <w:jc w:val="both"/>
        <w:rPr>
          <w:rFonts w:ascii="Helvetica" w:hAnsi="Helvetica" w:cs="Helvetica"/>
          <w:sz w:val="20"/>
          <w:szCs w:val="20"/>
        </w:rPr>
      </w:pPr>
      <w:r>
        <w:rPr>
          <w:sz w:val="28"/>
          <w:szCs w:val="28"/>
        </w:rPr>
        <w:t>3.10. Предоставление платных услуг осуществляется в рамках заключенных договоров. При этом в договоре указываются условия и сроки получения услуг, порядок расчетов, права, обязанности и ответственность сторон. Неотъемлемым приложением к договору является квитанция об оплате.</w:t>
      </w:r>
    </w:p>
    <w:p w:rsidR="00C91FD4" w:rsidRDefault="00C91FD4" w:rsidP="00C91FD4">
      <w:pPr>
        <w:pStyle w:val="a5"/>
        <w:shd w:val="clear" w:color="auto" w:fill="FFFFFF"/>
        <w:spacing w:before="0" w:beforeAutospacing="0" w:after="0" w:afterAutospacing="0" w:line="270" w:lineRule="atLeast"/>
        <w:jc w:val="both"/>
        <w:rPr>
          <w:rFonts w:ascii="Helvetica" w:hAnsi="Helvetica" w:cs="Helvetica"/>
          <w:sz w:val="20"/>
          <w:szCs w:val="20"/>
        </w:rPr>
      </w:pPr>
      <w:r>
        <w:rPr>
          <w:sz w:val="28"/>
          <w:szCs w:val="28"/>
        </w:rPr>
        <w:t>3.11. Оплата за обучение в платных кружках и секциях МБУК «ТДО» и структурных подразделениях производится в порядке и в сроки, указанные в договоре (до 10 числа текущего месяца). В случае несвоевременной оплаты за обучение директор МБУК «ТДО» имеет право на прекращение занятий с обучающимся до полного погашения задолженности.</w:t>
      </w:r>
    </w:p>
    <w:p w:rsidR="00C91FD4" w:rsidRDefault="00C91FD4" w:rsidP="00C91FD4">
      <w:pPr>
        <w:pStyle w:val="a5"/>
        <w:shd w:val="clear" w:color="auto" w:fill="FFFFFF"/>
        <w:spacing w:before="0" w:beforeAutospacing="0" w:after="0" w:afterAutospacing="0" w:line="270" w:lineRule="atLeast"/>
        <w:jc w:val="both"/>
        <w:rPr>
          <w:rFonts w:ascii="Helvetica" w:hAnsi="Helvetica" w:cs="Helvetica"/>
          <w:sz w:val="20"/>
          <w:szCs w:val="20"/>
        </w:rPr>
      </w:pPr>
      <w:r>
        <w:rPr>
          <w:sz w:val="28"/>
          <w:szCs w:val="28"/>
        </w:rPr>
        <w:t>3.12. Претензии и споры, возникающие между потребителем платных услуг и исполнителем, разрешаются по соглашению сторон или в судебном порядке в соответствии с законодательством.</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3.13. Потребитель платных услуг вправе требовать уменьшения платы за оказание платных услуг в случае нарушения начала (окончания) сроков оказания услуг.</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3.14. Исполнитель имеет право перенести время предоставления платной услуги на основании уважительных причин: проведение ремонтных работ,</w:t>
      </w:r>
      <w:r>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sz w:val="28"/>
          <w:szCs w:val="28"/>
          <w:lang w:eastAsia="ru-RU"/>
        </w:rPr>
        <w:t>проведение планов и внеплановых мероприятий, поставив потребителя в известность не позднее, чем за два дня до начала мероприятия в устной и письменной форме с размещением информации на стендах учреждения культуры и при необходимости на сайте учреждения. При несогласии потребителя на перенос срока оказания услуги ему может быть возвращена стоимость оплаченной, но не оказанной услуги, либо учтена стоимость данной услуги при дальнейшем оказании услуг.</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3.15. Платные услуги, оказываемые исполнителем, предоставляются потребителю на основании договора, приходного кассового ордера (квитанция), чека (с указанием в них номера, суммы оплаты, количества дней и часов посещения) или иного документа, подтверждающего оплату потребителем услуги. Разовые посещения осуществляются по кассовым чекам </w:t>
      </w:r>
      <w:r>
        <w:rPr>
          <w:rFonts w:ascii="Times New Roman" w:eastAsia="Times New Roman" w:hAnsi="Times New Roman" w:cs="Times New Roman"/>
          <w:sz w:val="28"/>
          <w:szCs w:val="28"/>
          <w:lang w:eastAsia="ru-RU"/>
        </w:rPr>
        <w:lastRenderedPageBreak/>
        <w:t>или квитанциям, форма которых утверждена действующим законодательством Российской Федерации как бланк строгой отчетности. Форму приходного кассового ордера (квитанции), чека и других документов, на основании которых оказываются платные услуги, утверждает директор МБУК «ТДО».</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При оформлении договора на оказании платных услуг используется форма типового договора. Договор составляет в двух экземплярах, один находится у исполнителя, второй у потребителя. </w:t>
      </w:r>
      <w:r>
        <w:rPr>
          <w:rFonts w:ascii="Times New Roman" w:eastAsia="Times New Roman" w:hAnsi="Times New Roman" w:cs="Times New Roman"/>
          <w:color w:val="000000" w:themeColor="text1"/>
          <w:sz w:val="28"/>
          <w:szCs w:val="28"/>
          <w:lang w:eastAsia="ru-RU"/>
        </w:rPr>
        <w:t>ПРИЛОЖЕНИЕ № 4</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3.15.1. Договор должен содержать следующие сведения:</w:t>
      </w:r>
    </w:p>
    <w:p w:rsidR="00C91FD4" w:rsidRDefault="00C91FD4" w:rsidP="00C91FD4">
      <w:pPr>
        <w:pStyle w:val="a7"/>
        <w:numPr>
          <w:ilvl w:val="0"/>
          <w:numId w:val="8"/>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Наименование муниципального учреждения – исполнителя и место его нахождения (юридический и почтовый адреса), ОКПО, ОГРН, ИНН, КПП, бюджетный и лицевой счет;</w:t>
      </w:r>
    </w:p>
    <w:p w:rsidR="00C91FD4" w:rsidRDefault="00C91FD4" w:rsidP="00C91FD4">
      <w:pPr>
        <w:pStyle w:val="a7"/>
        <w:numPr>
          <w:ilvl w:val="0"/>
          <w:numId w:val="8"/>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Наименование и реквизиты потребителя – юридического лица индивидуального предпринимателя – физического лица: фамилия, имя, отчество, сведения о документе, удостоверяющем личность гражданина, адрес проживания (регистрации), контактный телефон;</w:t>
      </w:r>
    </w:p>
    <w:p w:rsidR="00C91FD4" w:rsidRDefault="00C91FD4" w:rsidP="00C91FD4">
      <w:pPr>
        <w:pStyle w:val="a7"/>
        <w:numPr>
          <w:ilvl w:val="0"/>
          <w:numId w:val="8"/>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Сроки и порядок оказания услуги;</w:t>
      </w:r>
    </w:p>
    <w:p w:rsidR="00C91FD4" w:rsidRDefault="00C91FD4" w:rsidP="00C91FD4">
      <w:pPr>
        <w:pStyle w:val="a7"/>
        <w:numPr>
          <w:ilvl w:val="0"/>
          <w:numId w:val="8"/>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Стоимость услуги и порядок ее оплаты;</w:t>
      </w:r>
    </w:p>
    <w:p w:rsidR="00C91FD4" w:rsidRDefault="00C91FD4" w:rsidP="00C91FD4">
      <w:pPr>
        <w:pStyle w:val="a7"/>
        <w:numPr>
          <w:ilvl w:val="0"/>
          <w:numId w:val="8"/>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Требования к качеству оказываемой услуги;</w:t>
      </w:r>
    </w:p>
    <w:p w:rsidR="00C91FD4" w:rsidRDefault="00C91FD4" w:rsidP="00C91FD4">
      <w:pPr>
        <w:pStyle w:val="a7"/>
        <w:numPr>
          <w:ilvl w:val="0"/>
          <w:numId w:val="8"/>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Другие необходимые сведения, связанные со спецификой оказываемых услуг;</w:t>
      </w:r>
    </w:p>
    <w:p w:rsidR="00C91FD4" w:rsidRDefault="00C91FD4" w:rsidP="00C91FD4">
      <w:pPr>
        <w:pStyle w:val="a7"/>
        <w:numPr>
          <w:ilvl w:val="0"/>
          <w:numId w:val="8"/>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Должность, фамилия, имя, отчество лица, подписывающего договор от имени исполнителя, его подпись, а также подпись потребителя.</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3.16. Исполнитель обязан до заключения договора предоставить потребителю достоверную информацию об исполнителе и оказываемых услугах, обеспечивающих возможность их правильного выбора, в том числе на бесплатной основе, а также довести до потребителя (в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 путем размещения в удобном для обозрения месте) информацию, содержащую следующие сведения:</w:t>
      </w:r>
    </w:p>
    <w:p w:rsidR="00C91FD4" w:rsidRDefault="00C91FD4" w:rsidP="00C91FD4">
      <w:pPr>
        <w:pStyle w:val="a7"/>
        <w:numPr>
          <w:ilvl w:val="0"/>
          <w:numId w:val="9"/>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Наименование и место нахождения (юридический адрес) исполнителя</w:t>
      </w:r>
    </w:p>
    <w:p w:rsidR="00C91FD4" w:rsidRDefault="00C91FD4" w:rsidP="00C91FD4">
      <w:pPr>
        <w:pStyle w:val="a7"/>
        <w:numPr>
          <w:ilvl w:val="0"/>
          <w:numId w:val="9"/>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Уровень и направленность реализуемых основных и дополнительных программ, формы и сроки их освоения.</w:t>
      </w:r>
    </w:p>
    <w:p w:rsidR="00C91FD4" w:rsidRDefault="00C91FD4" w:rsidP="00C91FD4">
      <w:pPr>
        <w:pStyle w:val="a7"/>
        <w:numPr>
          <w:ilvl w:val="0"/>
          <w:numId w:val="9"/>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Весь перечень предоставляемых услуг.</w:t>
      </w:r>
    </w:p>
    <w:p w:rsidR="00C91FD4" w:rsidRDefault="00C91FD4" w:rsidP="00C91FD4">
      <w:pPr>
        <w:pStyle w:val="a7"/>
        <w:numPr>
          <w:ilvl w:val="0"/>
          <w:numId w:val="9"/>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Прейскурант цен (тарифов).</w:t>
      </w:r>
    </w:p>
    <w:p w:rsidR="00C91FD4" w:rsidRDefault="00C91FD4" w:rsidP="00C91FD4">
      <w:pPr>
        <w:pStyle w:val="a7"/>
        <w:numPr>
          <w:ilvl w:val="0"/>
          <w:numId w:val="9"/>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Порядок приема в платные клубные формирования (кружки)</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заявление родителей</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-договор об оказании платных услуг </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-квитанция, чек об оплате</w:t>
      </w:r>
    </w:p>
    <w:p w:rsidR="00C91FD4" w:rsidRDefault="00C91FD4" w:rsidP="00C91FD4">
      <w:pPr>
        <w:pStyle w:val="a7"/>
        <w:numPr>
          <w:ilvl w:val="0"/>
          <w:numId w:val="10"/>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Перечень категорий потребителей, имеющих право на получении льгот, предоставляемых услуг.  Приложение № 1</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3.17. Исполнитель обязан также предоставить для ознакомления по требованию потребителя:</w:t>
      </w:r>
    </w:p>
    <w:p w:rsidR="00C91FD4" w:rsidRDefault="00C91FD4" w:rsidP="00C91FD4">
      <w:pPr>
        <w:pStyle w:val="a7"/>
        <w:numPr>
          <w:ilvl w:val="0"/>
          <w:numId w:val="10"/>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Устав МБУК «ТДО»</w:t>
      </w:r>
    </w:p>
    <w:p w:rsidR="00C91FD4" w:rsidRDefault="00C91FD4" w:rsidP="00C91FD4">
      <w:pPr>
        <w:pStyle w:val="a7"/>
        <w:numPr>
          <w:ilvl w:val="0"/>
          <w:numId w:val="10"/>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Адрес и телефон органа управления МБУК «ТДО»</w:t>
      </w:r>
    </w:p>
    <w:p w:rsidR="00C91FD4" w:rsidRDefault="00C91FD4" w:rsidP="00C91FD4">
      <w:pPr>
        <w:pStyle w:val="a7"/>
        <w:numPr>
          <w:ilvl w:val="0"/>
          <w:numId w:val="10"/>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Образец договора на оказание платных услуг.</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3.18. Исполнитель обязан сообщать потребителю по его просьбе другие относящиеся к договору и соответствующей платной услуге сведения.</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3.19. При заключении договоров на оказание платных услуг исполнитель не вправе оказывать предпочтение одному потребителю перед другими в отношении заключения договора, кроме случаев, предусмотренных законодательством Российской Федерации.</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3.20. При предоставлении платных услуг сохраняется установленный режим работы МБУК «ТДО» и структурных подразделений. Режим работы по перечню платных услуг устанавливается МБУК «ТДО». Структурное подразделение обязано соблюдать утвержденный им план.</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3.21. Платные услуги могут быть оказаны только по желанию потребителя или по желанию его родителей (законных представителей).</w:t>
      </w: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3.22. Для оказания платных услуг руководитель структурного подразделения обязан:</w:t>
      </w:r>
    </w:p>
    <w:p w:rsidR="00C91FD4" w:rsidRDefault="00C91FD4" w:rsidP="00C91FD4">
      <w:pPr>
        <w:pStyle w:val="a7"/>
        <w:numPr>
          <w:ilvl w:val="0"/>
          <w:numId w:val="11"/>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Изучить потенциальный спрос на услуги и определить предполагаемый контингент занимающихся;</w:t>
      </w:r>
    </w:p>
    <w:p w:rsidR="00C91FD4" w:rsidRDefault="00C91FD4" w:rsidP="00C91FD4">
      <w:pPr>
        <w:pStyle w:val="a7"/>
        <w:numPr>
          <w:ilvl w:val="0"/>
          <w:numId w:val="11"/>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Создать условия для предоставления платных услуг;</w:t>
      </w:r>
    </w:p>
    <w:p w:rsidR="00C91FD4" w:rsidRDefault="00C91FD4" w:rsidP="00C91FD4">
      <w:pPr>
        <w:pStyle w:val="a7"/>
        <w:numPr>
          <w:ilvl w:val="0"/>
          <w:numId w:val="11"/>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Сформировать смету доходов и расходов на каждый вид платных услуг;</w:t>
      </w:r>
    </w:p>
    <w:p w:rsidR="00C91FD4" w:rsidRDefault="00C91FD4" w:rsidP="00C91FD4">
      <w:pPr>
        <w:pStyle w:val="a7"/>
        <w:numPr>
          <w:ilvl w:val="0"/>
          <w:numId w:val="11"/>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Издать приказ об организации работы МБУК «ТДО» и структурных подразделений по оказанию платных услуг, виды оказываемых платных услуг, кадровый состав, механизм оплаты труда и иные условия, сопутствующие организации платных услуг;</w:t>
      </w:r>
    </w:p>
    <w:p w:rsidR="00C91FD4" w:rsidRDefault="00C91FD4" w:rsidP="00C91FD4">
      <w:pPr>
        <w:pStyle w:val="a7"/>
        <w:shd w:val="clear" w:color="auto" w:fill="FFFFFF"/>
        <w:spacing w:after="0" w:line="306" w:lineRule="atLeast"/>
        <w:ind w:left="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3.23. При необходимости исполнитель размещает свою рекламу в средствах массовой информации с целью информирования населения об оказываемых платных услугах. </w:t>
      </w:r>
    </w:p>
    <w:p w:rsidR="00C91FD4" w:rsidRDefault="00C91FD4" w:rsidP="00C91FD4">
      <w:pPr>
        <w:pStyle w:val="a7"/>
        <w:shd w:val="clear" w:color="auto" w:fill="FFFFFF"/>
        <w:spacing w:after="0" w:line="306" w:lineRule="atLeast"/>
        <w:ind w:left="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3.24. При обнаружении несоответствия оказанных платных услуг условиям договора на оказание услуг потребитель вправе по своему выбору потребовать:</w:t>
      </w:r>
    </w:p>
    <w:p w:rsidR="00C91FD4" w:rsidRDefault="00C91FD4" w:rsidP="00C91FD4">
      <w:pPr>
        <w:pStyle w:val="a7"/>
        <w:numPr>
          <w:ilvl w:val="0"/>
          <w:numId w:val="12"/>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Предоставления услуг в полном объеме в соответствии с заключенным договором;</w:t>
      </w:r>
    </w:p>
    <w:p w:rsidR="00C91FD4" w:rsidRDefault="00C91FD4" w:rsidP="00C91FD4">
      <w:pPr>
        <w:pStyle w:val="a7"/>
        <w:numPr>
          <w:ilvl w:val="0"/>
          <w:numId w:val="12"/>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Назначения нового срока оказания услуг;</w:t>
      </w:r>
    </w:p>
    <w:p w:rsidR="00C91FD4" w:rsidRDefault="00C91FD4" w:rsidP="00C91FD4">
      <w:pPr>
        <w:pStyle w:val="a7"/>
        <w:numPr>
          <w:ilvl w:val="0"/>
          <w:numId w:val="12"/>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Соответствующего уменьшения стоимости оказания услуг;</w:t>
      </w:r>
    </w:p>
    <w:p w:rsidR="00C91FD4" w:rsidRDefault="00C91FD4" w:rsidP="00C91FD4">
      <w:pPr>
        <w:pStyle w:val="a7"/>
        <w:numPr>
          <w:ilvl w:val="0"/>
          <w:numId w:val="12"/>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Расторжения договора и полного возмещения убытков, если в установленный договором срок недостатки в оказании платных услуг не устранены исполнителем, либо имеют существенный характер. </w:t>
      </w:r>
    </w:p>
    <w:p w:rsidR="00C91FD4" w:rsidRDefault="00C91FD4" w:rsidP="00C91FD4">
      <w:pPr>
        <w:pStyle w:val="a7"/>
        <w:shd w:val="clear" w:color="auto" w:fill="FFFFFF"/>
        <w:spacing w:after="0" w:line="306" w:lineRule="atLeast"/>
        <w:jc w:val="both"/>
        <w:textAlignment w:val="baseline"/>
        <w:rPr>
          <w:rFonts w:ascii="Times New Roman" w:eastAsia="Times New Roman" w:hAnsi="Times New Roman" w:cs="Times New Roman"/>
          <w:sz w:val="28"/>
          <w:szCs w:val="28"/>
          <w:lang w:eastAsia="ru-RU"/>
        </w:rPr>
      </w:pPr>
    </w:p>
    <w:p w:rsidR="00C91FD4" w:rsidRDefault="00C91FD4" w:rsidP="00C91FD4">
      <w:pPr>
        <w:pStyle w:val="a7"/>
        <w:shd w:val="clear" w:color="auto" w:fill="FFFFFF"/>
        <w:spacing w:after="0" w:line="306" w:lineRule="atLeast"/>
        <w:jc w:val="both"/>
        <w:textAlignment w:val="baseline"/>
        <w:rPr>
          <w:rFonts w:ascii="Times New Roman" w:eastAsia="Times New Roman" w:hAnsi="Times New Roman" w:cs="Times New Roman"/>
          <w:sz w:val="28"/>
          <w:szCs w:val="28"/>
          <w:lang w:eastAsia="ru-RU"/>
        </w:rPr>
      </w:pP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p>
    <w:p w:rsidR="00C91FD4" w:rsidRDefault="00C91FD4" w:rsidP="00C91FD4">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p>
    <w:p w:rsidR="00C91FD4" w:rsidRDefault="00C91FD4" w:rsidP="00C91FD4">
      <w:pPr>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lastRenderedPageBreak/>
        <w:t>4. Стоимость платных услуг</w:t>
      </w:r>
    </w:p>
    <w:p w:rsidR="00C91FD4" w:rsidRDefault="00C91FD4" w:rsidP="00C91FD4">
      <w:pPr>
        <w:jc w:val="both"/>
        <w:rPr>
          <w:rFonts w:ascii="Times New Roman" w:hAnsi="Times New Roman" w:cs="Times New Roman"/>
          <w:sz w:val="28"/>
          <w:szCs w:val="28"/>
          <w:lang w:eastAsia="ru-RU"/>
        </w:rPr>
      </w:pPr>
      <w:r>
        <w:rPr>
          <w:rFonts w:ascii="Times New Roman" w:hAnsi="Times New Roman" w:cs="Times New Roman"/>
          <w:sz w:val="28"/>
          <w:szCs w:val="28"/>
          <w:lang w:eastAsia="ru-RU"/>
        </w:rPr>
        <w:t>4.1. Величина стоимости платных услуг, оказываемых учреждением, определяется следующими данными:</w:t>
      </w:r>
    </w:p>
    <w:p w:rsidR="00C91FD4" w:rsidRDefault="00C91FD4" w:rsidP="00C91FD4">
      <w:pPr>
        <w:pStyle w:val="a7"/>
        <w:numPr>
          <w:ilvl w:val="0"/>
          <w:numId w:val="13"/>
        </w:numPr>
        <w:jc w:val="both"/>
        <w:rPr>
          <w:rFonts w:ascii="Times New Roman" w:hAnsi="Times New Roman" w:cs="Times New Roman"/>
          <w:sz w:val="28"/>
          <w:szCs w:val="28"/>
          <w:lang w:eastAsia="ru-RU"/>
        </w:rPr>
      </w:pPr>
      <w:r>
        <w:rPr>
          <w:rFonts w:ascii="Times New Roman" w:hAnsi="Times New Roman" w:cs="Times New Roman"/>
          <w:sz w:val="28"/>
          <w:szCs w:val="28"/>
          <w:lang w:eastAsia="ru-RU"/>
        </w:rPr>
        <w:t>расчет себестоимости услуг,</w:t>
      </w:r>
    </w:p>
    <w:p w:rsidR="00C91FD4" w:rsidRDefault="00C91FD4" w:rsidP="00C91FD4">
      <w:pPr>
        <w:pStyle w:val="a7"/>
        <w:numPr>
          <w:ilvl w:val="0"/>
          <w:numId w:val="13"/>
        </w:numPr>
        <w:jc w:val="both"/>
        <w:rPr>
          <w:rFonts w:ascii="Times New Roman" w:hAnsi="Times New Roman" w:cs="Times New Roman"/>
          <w:sz w:val="28"/>
          <w:szCs w:val="28"/>
          <w:lang w:eastAsia="ru-RU"/>
        </w:rPr>
      </w:pPr>
      <w:r>
        <w:rPr>
          <w:rFonts w:ascii="Times New Roman" w:hAnsi="Times New Roman" w:cs="Times New Roman"/>
          <w:sz w:val="28"/>
          <w:szCs w:val="28"/>
          <w:lang w:eastAsia="ru-RU"/>
        </w:rPr>
        <w:t>установление точки безубыточности услуги,</w:t>
      </w:r>
    </w:p>
    <w:p w:rsidR="00C91FD4" w:rsidRDefault="00C91FD4" w:rsidP="00C91FD4">
      <w:pPr>
        <w:pStyle w:val="a7"/>
        <w:numPr>
          <w:ilvl w:val="0"/>
          <w:numId w:val="13"/>
        </w:numPr>
        <w:jc w:val="both"/>
        <w:rPr>
          <w:rFonts w:ascii="Times New Roman" w:hAnsi="Times New Roman" w:cs="Times New Roman"/>
          <w:sz w:val="28"/>
          <w:szCs w:val="28"/>
          <w:lang w:eastAsia="ru-RU"/>
        </w:rPr>
      </w:pPr>
      <w:r>
        <w:rPr>
          <w:rFonts w:ascii="Times New Roman" w:hAnsi="Times New Roman" w:cs="Times New Roman"/>
          <w:sz w:val="28"/>
          <w:szCs w:val="28"/>
          <w:lang w:eastAsia="ru-RU"/>
        </w:rPr>
        <w:t>спрос на виды услуг,</w:t>
      </w:r>
    </w:p>
    <w:p w:rsidR="00C91FD4" w:rsidRDefault="00C91FD4" w:rsidP="00C91FD4">
      <w:pPr>
        <w:pStyle w:val="a7"/>
        <w:numPr>
          <w:ilvl w:val="0"/>
          <w:numId w:val="13"/>
        </w:numPr>
        <w:jc w:val="both"/>
        <w:rPr>
          <w:rFonts w:ascii="Times New Roman" w:hAnsi="Times New Roman" w:cs="Times New Roman"/>
          <w:sz w:val="28"/>
          <w:szCs w:val="28"/>
          <w:lang w:eastAsia="ru-RU"/>
        </w:rPr>
      </w:pPr>
      <w:r>
        <w:rPr>
          <w:rFonts w:ascii="Times New Roman" w:hAnsi="Times New Roman" w:cs="Times New Roman"/>
          <w:sz w:val="28"/>
          <w:szCs w:val="28"/>
          <w:lang w:eastAsia="ru-RU"/>
        </w:rPr>
        <w:t>анализ цен в регионе,</w:t>
      </w:r>
    </w:p>
    <w:p w:rsidR="00C91FD4" w:rsidRDefault="00C91FD4" w:rsidP="00C91FD4">
      <w:pPr>
        <w:pStyle w:val="a7"/>
        <w:numPr>
          <w:ilvl w:val="0"/>
          <w:numId w:val="13"/>
        </w:numPr>
        <w:jc w:val="both"/>
        <w:rPr>
          <w:rFonts w:ascii="Times New Roman" w:hAnsi="Times New Roman" w:cs="Times New Roman"/>
          <w:sz w:val="28"/>
          <w:szCs w:val="28"/>
          <w:lang w:eastAsia="ru-RU"/>
        </w:rPr>
      </w:pPr>
      <w:r>
        <w:rPr>
          <w:rFonts w:ascii="Times New Roman" w:hAnsi="Times New Roman" w:cs="Times New Roman"/>
          <w:sz w:val="28"/>
          <w:szCs w:val="28"/>
          <w:lang w:eastAsia="ru-RU"/>
        </w:rPr>
        <w:t>коэффициент текущей инфляции за годовой период, предшествующий дате установления стоимости.</w:t>
      </w:r>
    </w:p>
    <w:p w:rsidR="00C91FD4" w:rsidRDefault="00C91FD4" w:rsidP="00C91FD4">
      <w:pPr>
        <w:jc w:val="both"/>
        <w:rPr>
          <w:rFonts w:ascii="Times New Roman" w:hAnsi="Times New Roman" w:cs="Times New Roman"/>
          <w:sz w:val="28"/>
          <w:szCs w:val="28"/>
          <w:lang w:eastAsia="ru-RU"/>
        </w:rPr>
      </w:pPr>
      <w:r>
        <w:rPr>
          <w:rFonts w:ascii="Times New Roman" w:hAnsi="Times New Roman" w:cs="Times New Roman"/>
          <w:sz w:val="28"/>
          <w:szCs w:val="28"/>
          <w:lang w:eastAsia="ru-RU"/>
        </w:rPr>
        <w:t>4.2. Регулирование цен на услуги осуществляется путем установления фиксированной цены (линейки цен) на год.</w:t>
      </w:r>
    </w:p>
    <w:p w:rsidR="00C91FD4" w:rsidRDefault="00C91FD4" w:rsidP="00C91FD4">
      <w:pPr>
        <w:jc w:val="both"/>
        <w:rPr>
          <w:rFonts w:ascii="Times New Roman" w:hAnsi="Times New Roman" w:cs="Times New Roman"/>
          <w:sz w:val="28"/>
          <w:szCs w:val="28"/>
          <w:lang w:eastAsia="ru-RU"/>
        </w:rPr>
      </w:pPr>
      <w:r>
        <w:rPr>
          <w:rFonts w:ascii="Times New Roman" w:hAnsi="Times New Roman" w:cs="Times New Roman"/>
          <w:sz w:val="28"/>
          <w:szCs w:val="28"/>
          <w:lang w:eastAsia="ru-RU"/>
        </w:rPr>
        <w:t>4.3. Цены на платные услуги определяются Протоколом цен, утвержденным Учредителем или руководителем учреждения. Протоколы цен пересматриваются не реже одного раза в год.</w:t>
      </w:r>
    </w:p>
    <w:p w:rsidR="00C91FD4" w:rsidRDefault="00C91FD4" w:rsidP="00C91FD4">
      <w:pPr>
        <w:jc w:val="both"/>
        <w:rPr>
          <w:rFonts w:ascii="Times New Roman" w:hAnsi="Times New Roman" w:cs="Times New Roman"/>
          <w:sz w:val="28"/>
          <w:szCs w:val="28"/>
          <w:lang w:eastAsia="ru-RU"/>
        </w:rPr>
      </w:pPr>
      <w:r>
        <w:rPr>
          <w:rFonts w:ascii="Times New Roman" w:hAnsi="Times New Roman" w:cs="Times New Roman"/>
          <w:sz w:val="28"/>
          <w:szCs w:val="28"/>
          <w:lang w:eastAsia="ru-RU"/>
        </w:rPr>
        <w:t>4.4. Изменения цен чаще одного раза в год обусловлены:</w:t>
      </w:r>
    </w:p>
    <w:p w:rsidR="00C91FD4" w:rsidRDefault="00C91FD4" w:rsidP="00C91FD4">
      <w:pPr>
        <w:pStyle w:val="a7"/>
        <w:numPr>
          <w:ilvl w:val="0"/>
          <w:numId w:val="14"/>
        </w:numPr>
        <w:jc w:val="both"/>
        <w:rPr>
          <w:rFonts w:ascii="Times New Roman" w:hAnsi="Times New Roman" w:cs="Times New Roman"/>
          <w:sz w:val="28"/>
          <w:szCs w:val="28"/>
          <w:lang w:eastAsia="ru-RU"/>
        </w:rPr>
      </w:pPr>
      <w:r>
        <w:rPr>
          <w:rFonts w:ascii="Times New Roman" w:hAnsi="Times New Roman" w:cs="Times New Roman"/>
          <w:sz w:val="28"/>
          <w:szCs w:val="28"/>
          <w:lang w:eastAsia="ru-RU"/>
        </w:rPr>
        <w:t>изменением конъюнктуры рынка,</w:t>
      </w:r>
    </w:p>
    <w:p w:rsidR="00C91FD4" w:rsidRDefault="00C91FD4" w:rsidP="00C91FD4">
      <w:pPr>
        <w:pStyle w:val="a7"/>
        <w:numPr>
          <w:ilvl w:val="0"/>
          <w:numId w:val="14"/>
        </w:numPr>
        <w:jc w:val="both"/>
        <w:rPr>
          <w:rFonts w:ascii="Times New Roman" w:hAnsi="Times New Roman" w:cs="Times New Roman"/>
          <w:sz w:val="28"/>
          <w:szCs w:val="28"/>
          <w:lang w:eastAsia="ru-RU"/>
        </w:rPr>
      </w:pPr>
      <w:r>
        <w:rPr>
          <w:rFonts w:ascii="Times New Roman" w:hAnsi="Times New Roman" w:cs="Times New Roman"/>
          <w:sz w:val="28"/>
          <w:szCs w:val="28"/>
          <w:lang w:eastAsia="ru-RU"/>
        </w:rPr>
        <w:t>изменением расходов на оказание услуги,</w:t>
      </w:r>
    </w:p>
    <w:p w:rsidR="00C91FD4" w:rsidRDefault="00C91FD4" w:rsidP="00C91FD4">
      <w:pPr>
        <w:pStyle w:val="a7"/>
        <w:numPr>
          <w:ilvl w:val="0"/>
          <w:numId w:val="14"/>
        </w:numPr>
        <w:jc w:val="both"/>
        <w:rPr>
          <w:rFonts w:ascii="Times New Roman" w:hAnsi="Times New Roman" w:cs="Times New Roman"/>
          <w:sz w:val="28"/>
          <w:szCs w:val="28"/>
          <w:lang w:eastAsia="ru-RU"/>
        </w:rPr>
      </w:pPr>
      <w:r>
        <w:rPr>
          <w:rFonts w:ascii="Times New Roman" w:hAnsi="Times New Roman" w:cs="Times New Roman"/>
          <w:sz w:val="28"/>
          <w:szCs w:val="28"/>
          <w:lang w:eastAsia="ru-RU"/>
        </w:rPr>
        <w:t>изменением спроса на услуги.</w:t>
      </w:r>
    </w:p>
    <w:p w:rsidR="00C91FD4" w:rsidRDefault="00C91FD4" w:rsidP="00C91FD4">
      <w:pPr>
        <w:pStyle w:val="a7"/>
        <w:shd w:val="clear" w:color="auto" w:fill="FFFFFF"/>
        <w:spacing w:after="0" w:line="306" w:lineRule="atLeast"/>
        <w:jc w:val="center"/>
        <w:textAlignment w:val="baseline"/>
        <w:rPr>
          <w:rFonts w:ascii="Times New Roman" w:eastAsia="Times New Roman" w:hAnsi="Times New Roman" w:cs="Times New Roman"/>
          <w:b/>
          <w:sz w:val="28"/>
          <w:szCs w:val="28"/>
          <w:lang w:eastAsia="ru-RU"/>
        </w:rPr>
      </w:pPr>
    </w:p>
    <w:p w:rsidR="00C91FD4" w:rsidRDefault="00C91FD4" w:rsidP="00C91FD4">
      <w:pPr>
        <w:shd w:val="clear" w:color="auto" w:fill="FFFFFF"/>
        <w:spacing w:before="100" w:beforeAutospacing="1" w:after="0" w:line="306" w:lineRule="atLeast"/>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5. Порядок оказания платных услуг МБУК «ТДО»</w:t>
      </w:r>
    </w:p>
    <w:p w:rsidR="00C91FD4" w:rsidRDefault="00C91FD4" w:rsidP="00C91FD4">
      <w:pPr>
        <w:shd w:val="clear" w:color="auto" w:fill="FFFFFF"/>
        <w:spacing w:before="100" w:beforeAutospacing="1" w:after="0" w:line="306" w:lineRule="atLeast"/>
        <w:jc w:val="center"/>
        <w:textAlignment w:val="baseline"/>
        <w:rPr>
          <w:rFonts w:ascii="Times New Roman" w:eastAsia="Times New Roman" w:hAnsi="Times New Roman" w:cs="Times New Roman"/>
          <w:b/>
          <w:sz w:val="28"/>
          <w:szCs w:val="28"/>
          <w:lang w:eastAsia="ru-RU"/>
        </w:rPr>
      </w:pP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   Источниками финансирования платных услуг являются:</w:t>
      </w:r>
    </w:p>
    <w:p w:rsidR="00C91FD4" w:rsidRDefault="00C91FD4" w:rsidP="00C91FD4">
      <w:pPr>
        <w:pStyle w:val="a7"/>
        <w:numPr>
          <w:ilvl w:val="0"/>
          <w:numId w:val="15"/>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субсидии Учредителя;</w:t>
      </w:r>
    </w:p>
    <w:p w:rsidR="00C91FD4" w:rsidRDefault="00C91FD4" w:rsidP="00C91FD4">
      <w:pPr>
        <w:pStyle w:val="a7"/>
        <w:numPr>
          <w:ilvl w:val="0"/>
          <w:numId w:val="15"/>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средства предприятий и организаций;</w:t>
      </w:r>
    </w:p>
    <w:p w:rsidR="00C91FD4" w:rsidRDefault="00C91FD4" w:rsidP="00C91FD4">
      <w:pPr>
        <w:pStyle w:val="a7"/>
        <w:numPr>
          <w:ilvl w:val="0"/>
          <w:numId w:val="15"/>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личные средства граждан.</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 Все виды платных услуг оплачиваются на основании Протоколов цен, утвержденных уполномоченным лицом способом, указанным в документе на оказание услуг.</w:t>
      </w:r>
    </w:p>
    <w:p w:rsidR="00C91FD4" w:rsidRDefault="008E00BB"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 В кассу</w:t>
      </w:r>
      <w:r w:rsidR="00C91FD4">
        <w:rPr>
          <w:rFonts w:ascii="Times New Roman" w:eastAsia="Times New Roman" w:hAnsi="Times New Roman" w:cs="Times New Roman"/>
          <w:sz w:val="28"/>
          <w:szCs w:val="28"/>
          <w:lang w:eastAsia="ru-RU"/>
        </w:rPr>
        <w:t xml:space="preserve"> МБУК «ТДО» наличными денежными средствами оплачиваются следующие услуги:</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предоставляемые физическим лицам:</w:t>
      </w:r>
    </w:p>
    <w:p w:rsidR="00C91FD4" w:rsidRDefault="00C91FD4" w:rsidP="00C91FD4">
      <w:pPr>
        <w:pStyle w:val="a7"/>
        <w:numPr>
          <w:ilvl w:val="0"/>
          <w:numId w:val="16"/>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посещение культурно – развлекательных мероприятий: концертов, спектаклей, танцевальных вечеров/дискотек, вечеров отдыха, игровых </w:t>
      </w:r>
      <w:r>
        <w:rPr>
          <w:rFonts w:ascii="Times New Roman" w:eastAsia="Times New Roman" w:hAnsi="Times New Roman" w:cs="Times New Roman"/>
          <w:sz w:val="28"/>
          <w:szCs w:val="28"/>
          <w:lang w:eastAsia="ru-RU"/>
        </w:rPr>
        <w:lastRenderedPageBreak/>
        <w:t>программ, фестивалей, конкурсов, смотров художественной самодеятельности, выставок, ярмарок.</w:t>
      </w:r>
    </w:p>
    <w:p w:rsidR="00C91FD4" w:rsidRDefault="00C91FD4" w:rsidP="00C91FD4">
      <w:pPr>
        <w:pStyle w:val="a7"/>
        <w:numPr>
          <w:ilvl w:val="0"/>
          <w:numId w:val="16"/>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прокат костюмов;</w:t>
      </w:r>
    </w:p>
    <w:p w:rsidR="00C91FD4" w:rsidRDefault="00C91FD4" w:rsidP="00C91FD4">
      <w:pPr>
        <w:pStyle w:val="a7"/>
        <w:numPr>
          <w:ilvl w:val="0"/>
          <w:numId w:val="16"/>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предоставление аппаратуры;</w:t>
      </w:r>
    </w:p>
    <w:p w:rsidR="00C91FD4" w:rsidRDefault="00C91FD4" w:rsidP="00C91FD4">
      <w:pPr>
        <w:pStyle w:val="a7"/>
        <w:numPr>
          <w:ilvl w:val="0"/>
          <w:numId w:val="16"/>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посещение творческих объединений;</w:t>
      </w:r>
    </w:p>
    <w:p w:rsidR="00C91FD4" w:rsidRDefault="00C91FD4" w:rsidP="00C91FD4">
      <w:pPr>
        <w:pStyle w:val="a7"/>
        <w:numPr>
          <w:ilvl w:val="0"/>
          <w:numId w:val="16"/>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предоставление помещений для проведения выставок, торжественных и развлекательных мероприятий;</w:t>
      </w:r>
    </w:p>
    <w:p w:rsidR="00C91FD4" w:rsidRDefault="00C91FD4" w:rsidP="00C91FD4">
      <w:pPr>
        <w:pStyle w:val="a7"/>
        <w:numPr>
          <w:ilvl w:val="0"/>
          <w:numId w:val="16"/>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проведение мастер- классов различных направлений;</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 предоставляемые юридическим лицам</w:t>
      </w:r>
    </w:p>
    <w:p w:rsidR="00C91FD4" w:rsidRDefault="00C91FD4" w:rsidP="00C91FD4">
      <w:pPr>
        <w:pStyle w:val="a7"/>
        <w:numPr>
          <w:ilvl w:val="0"/>
          <w:numId w:val="17"/>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предоставление помещений для организации ярмарок, выставок;</w:t>
      </w:r>
    </w:p>
    <w:p w:rsidR="00C91FD4" w:rsidRDefault="00C91FD4" w:rsidP="00C91FD4">
      <w:pPr>
        <w:pStyle w:val="a7"/>
        <w:numPr>
          <w:ilvl w:val="0"/>
          <w:numId w:val="17"/>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прокат костюмов</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5.4. По безналичному расчету МБУК «ТДО» и структурные подразделения предоставляет любой вид услуг их перечня, приведенного в Приложении №3 для юридических и физических лиц.</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5.5. При оказании платных услуг с оплатой в кассу МБУК «ТДО» и структурного подразделения потребителю на руки выдается первичный документ в соответствии с Приказом Министерства культуры РФ от 17.12.2008 №257 Об утверждении бланков строгой отчетности», «Положением о порядке ведения кассовых операций с банкнотами и монетой Банка России на территории РФ». Такими документами является чек и приходный кассовый ордер (квитанция), выдача которых определяется типом услуг.   </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 Чек выдается в случае посещения культурно-развлекательных мероприятий: концертов, спектаклей, танцевальных вечеров/дискотек, вечеров отдыха, фестивалей, конкурсов, смотров художественной самодеятельности, выставок, театрализованных представлений, игровых программ.</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 Основаниями для пересмотра стоимости платных услуг являются:</w:t>
      </w:r>
    </w:p>
    <w:p w:rsidR="00C91FD4" w:rsidRDefault="00C91FD4" w:rsidP="00C91FD4">
      <w:pPr>
        <w:pStyle w:val="a7"/>
        <w:numPr>
          <w:ilvl w:val="0"/>
          <w:numId w:val="18"/>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рост затрат на оказание услуг, вызванный внешними факторами, более чем на 5%</w:t>
      </w:r>
    </w:p>
    <w:p w:rsidR="00C91FD4" w:rsidRDefault="00C91FD4" w:rsidP="00C91FD4">
      <w:pPr>
        <w:pStyle w:val="a7"/>
        <w:numPr>
          <w:ilvl w:val="0"/>
          <w:numId w:val="18"/>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изменения в действующем законодательстве РФ системы, форм и размеров оплаты труда.</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Наличие хотя бы одного из перечисленных факторов может служить основанием для изменения стоимости платных услуг.</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 Приходный кассовый ордер выдается так же в случае оплаты занятий в творческих объединениях.</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5.9. На все остальные типы услуг, оплачиваемые наличными средствами в кассу МБУК «ТДО» и структурными подразделениями, выдаются чек и приходный кассовый ордер (квитанция).</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5.10. Получение денежных средств за услуги непосредственно лицами, осуществляющими услугу, не допускается.</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5.11. В случае оплаты по безналичному расчету МБУК «ТДО» и структурными подразделениями оформляется акт выполнения оказанных услуг.</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5.12. Порядок ведения кассовых операций в структурных подразделениях МБУК «ТДО» осуществляется в соответствии с Положением «О соблюдении кассовой дисциплины в МБУК «ТДО».</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5.13. Оформление оплаты услуг по безналичному расчету осуществляется в МБУК «ТДО» на основании регламентирующих документов МБУК «ТДО», договора.</w:t>
      </w:r>
    </w:p>
    <w:p w:rsidR="00C91FD4" w:rsidRDefault="00C91FD4" w:rsidP="00C91FD4">
      <w:pPr>
        <w:spacing w:after="0"/>
        <w:rPr>
          <w:rFonts w:ascii="Times New Roman" w:eastAsia="Times New Roman" w:hAnsi="Times New Roman" w:cs="Times New Roman"/>
          <w:sz w:val="28"/>
          <w:szCs w:val="28"/>
          <w:lang w:eastAsia="ru-RU"/>
        </w:rPr>
      </w:pPr>
    </w:p>
    <w:p w:rsidR="00C91FD4" w:rsidRDefault="00C91FD4" w:rsidP="00C91FD4">
      <w:pPr>
        <w:spacing w:after="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 Ответственность за оказание платных услуг</w:t>
      </w:r>
    </w:p>
    <w:p w:rsidR="00C91FD4" w:rsidRDefault="00C91FD4" w:rsidP="00C91FD4">
      <w:pPr>
        <w:spacing w:after="0"/>
        <w:jc w:val="center"/>
        <w:rPr>
          <w:rFonts w:ascii="Times New Roman" w:eastAsia="Times New Roman" w:hAnsi="Times New Roman" w:cs="Times New Roman"/>
          <w:b/>
          <w:sz w:val="28"/>
          <w:szCs w:val="28"/>
          <w:lang w:eastAsia="ru-RU"/>
        </w:rPr>
      </w:pP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6.1. Ответственность за оказание платных услуг несет руководитель МБУК «ТДО».</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6.2. Исполнитель оказывает платные услуги в порядке и в сроки, определенные договором.</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6.3. За неисполнение или ненадлежащее исполнение обязательств по договору стороны несут ответственность, предусмотренную действующим законодательством Российской Федерации.</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6.4. Споры, возникающие между потребителем, разрешаются по согласованию сторон либо в установленном законодательстве порядке. Исполнитель освобождается от ответственности за неисполнение или ненадлежащее исполнение услуг, если будет доказано, что это произошло вследствие обстоятельств непреодолимой силы, а также по иным основаниям, предусмотренным законодательством Российской Федерации.</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6.5. Контроль за организацией и качеством оказания платных услуг исполнителем и порядком взимания денежных средств с населения осуществляется в соответствии с законодательством Российской Федерации.</w:t>
      </w:r>
    </w:p>
    <w:p w:rsidR="00C91FD4" w:rsidRDefault="00C91FD4" w:rsidP="00C91FD4">
      <w:pPr>
        <w:spacing w:after="0"/>
        <w:jc w:val="both"/>
        <w:rPr>
          <w:rFonts w:ascii="Times New Roman" w:eastAsia="Times New Roman" w:hAnsi="Times New Roman" w:cs="Times New Roman"/>
          <w:sz w:val="28"/>
          <w:szCs w:val="28"/>
          <w:lang w:eastAsia="ru-RU"/>
        </w:rPr>
      </w:pPr>
    </w:p>
    <w:p w:rsidR="00C91FD4" w:rsidRDefault="00C91FD4" w:rsidP="00C91FD4">
      <w:pPr>
        <w:spacing w:after="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7.  Пожертвование и дарение</w:t>
      </w:r>
    </w:p>
    <w:p w:rsidR="00C91FD4" w:rsidRDefault="00C91FD4" w:rsidP="00C91FD4">
      <w:pPr>
        <w:spacing w:after="0"/>
        <w:jc w:val="center"/>
        <w:rPr>
          <w:rFonts w:ascii="Times New Roman" w:eastAsia="Times New Roman" w:hAnsi="Times New Roman" w:cs="Times New Roman"/>
          <w:b/>
          <w:sz w:val="28"/>
          <w:szCs w:val="28"/>
          <w:lang w:eastAsia="ru-RU"/>
        </w:rPr>
      </w:pP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7.1. МБУК «ТДО» имеет право на получение пожертвований (даров, субсидий, спонсорских средств) от физических и юридических лиц, организаций в порядке, установленном действующим законодательством Российской Федерации.</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7.2. МБУК «ТДО», принимающее пожертвования (дар), ведет обособленный учет всех операций по использованию пожертвованного имущества или средств.</w:t>
      </w:r>
    </w:p>
    <w:p w:rsidR="00C91FD4" w:rsidRDefault="00C91FD4" w:rsidP="00C91FD4">
      <w:pPr>
        <w:spacing w:after="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8. Заключительные положения</w:t>
      </w:r>
    </w:p>
    <w:p w:rsidR="00C91FD4" w:rsidRDefault="00C91FD4" w:rsidP="00C91FD4">
      <w:pPr>
        <w:spacing w:after="0"/>
        <w:jc w:val="center"/>
        <w:rPr>
          <w:rFonts w:ascii="Times New Roman" w:eastAsia="Times New Roman" w:hAnsi="Times New Roman" w:cs="Times New Roman"/>
          <w:b/>
          <w:sz w:val="28"/>
          <w:szCs w:val="28"/>
          <w:lang w:eastAsia="ru-RU"/>
        </w:rPr>
      </w:pP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 Должностные лица МБУК «ТДО» за нарушение настоящего положения, а также неосуществление должностного контроля за порядком предоставления и качеством предоставляемых платных услуг, могут быть привлечены к дисциплинарной ответственности вплоть до увольнения в соответствии с действующим законодательством российской Федерации.</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8.2.  Ответственность за организацию и качество платных услуг в учреждении культуры несет руководитель учреждения.</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8.3. Администрация МБУК «ТДО городского округа город Выкса» оставляет за собой право изменять стоимость платных услуг на основании проведенного мониторинга востребованности муниципальных услуг и вносить изменения в «перечень и прейскурант цен на платные услуги (работы), оказываемые (выполняемые) МБУК «ТДО городского округа город Выкса» по согласованию с Управление культуры, туризма и молодежной политики городского округа город Выкса. </w:t>
      </w:r>
    </w:p>
    <w:p w:rsidR="00C91FD4" w:rsidRDefault="00C91FD4" w:rsidP="00C91FD4">
      <w:pPr>
        <w:spacing w:after="0"/>
        <w:jc w:val="both"/>
        <w:rPr>
          <w:rFonts w:ascii="Times New Roman" w:eastAsia="Times New Roman" w:hAnsi="Times New Roman" w:cs="Times New Roman"/>
          <w:sz w:val="28"/>
          <w:szCs w:val="28"/>
          <w:lang w:eastAsia="ru-RU"/>
        </w:rPr>
        <w:sectPr w:rsidR="00C91FD4">
          <w:pgSz w:w="11906" w:h="16838"/>
          <w:pgMar w:top="1134" w:right="850" w:bottom="1134" w:left="1701" w:header="708" w:footer="708" w:gutter="0"/>
          <w:cols w:space="708"/>
          <w:docGrid w:linePitch="360"/>
        </w:sectPr>
      </w:pPr>
      <w:r>
        <w:rPr>
          <w:rFonts w:ascii="Times New Roman" w:eastAsia="Times New Roman" w:hAnsi="Times New Roman" w:cs="Times New Roman"/>
          <w:sz w:val="28"/>
          <w:szCs w:val="28"/>
          <w:lang w:eastAsia="ru-RU"/>
        </w:rPr>
        <w:t>8.4. Предложения о внесении изменений в Положение вносятся  и утверждаются Администрацией городского округа город Выкса.</w:t>
      </w:r>
    </w:p>
    <w:p w:rsidR="00C91FD4" w:rsidRDefault="00C91FD4" w:rsidP="00C91FD4">
      <w:pPr>
        <w:spacing w:after="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№1</w:t>
      </w:r>
    </w:p>
    <w:p w:rsidR="00C91FD4" w:rsidRDefault="00C91FD4" w:rsidP="00C91FD4">
      <w:pPr>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Льготы отдельным категориям граждан - посетителям МБУК «ТДО» и его структурных подразделений.</w:t>
      </w:r>
    </w:p>
    <w:p w:rsidR="00C91FD4" w:rsidRDefault="00C91FD4" w:rsidP="00C91FD4">
      <w:pPr>
        <w:spacing w:after="0"/>
        <w:rPr>
          <w:rFonts w:ascii="Times New Roman" w:eastAsia="Times New Roman" w:hAnsi="Times New Roman" w:cs="Times New Roman"/>
          <w:sz w:val="28"/>
          <w:szCs w:val="28"/>
          <w:lang w:eastAsia="ru-RU"/>
        </w:rPr>
      </w:pPr>
    </w:p>
    <w:tbl>
      <w:tblPr>
        <w:tblW w:w="15450"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0"/>
        <w:gridCol w:w="3430"/>
        <w:gridCol w:w="3109"/>
        <w:gridCol w:w="1247"/>
        <w:gridCol w:w="1985"/>
        <w:gridCol w:w="4569"/>
      </w:tblGrid>
      <w:tr w:rsidR="00C91FD4" w:rsidTr="00C91FD4">
        <w:trPr>
          <w:trHeight w:val="1442"/>
        </w:trPr>
        <w:tc>
          <w:tcPr>
            <w:tcW w:w="1110" w:type="dxa"/>
          </w:tcPr>
          <w:p w:rsidR="00C91FD4" w:rsidRDefault="00C91FD4" w:rsidP="00C91FD4">
            <w:pPr>
              <w:spacing w:after="0"/>
              <w:ind w:left="24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п/п</w:t>
            </w:r>
          </w:p>
          <w:p w:rsidR="00C91FD4" w:rsidRDefault="00C91FD4" w:rsidP="00C91FD4">
            <w:pPr>
              <w:spacing w:after="0"/>
              <w:ind w:left="249"/>
              <w:rPr>
                <w:rFonts w:ascii="Times New Roman" w:eastAsia="Times New Roman" w:hAnsi="Times New Roman" w:cs="Times New Roman"/>
                <w:sz w:val="28"/>
                <w:szCs w:val="28"/>
                <w:lang w:eastAsia="ru-RU"/>
              </w:rPr>
            </w:pPr>
          </w:p>
        </w:tc>
        <w:tc>
          <w:tcPr>
            <w:tcW w:w="3430"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Категория граждан, которым предоставляются льготы</w:t>
            </w:r>
          </w:p>
          <w:p w:rsidR="00C91FD4" w:rsidRDefault="00C91FD4" w:rsidP="00C91FD4">
            <w:pPr>
              <w:spacing w:after="0"/>
              <w:rPr>
                <w:rFonts w:ascii="Times New Roman" w:eastAsia="Times New Roman" w:hAnsi="Times New Roman" w:cs="Times New Roman"/>
                <w:sz w:val="28"/>
                <w:szCs w:val="28"/>
                <w:lang w:eastAsia="ru-RU"/>
              </w:rPr>
            </w:pPr>
          </w:p>
        </w:tc>
        <w:tc>
          <w:tcPr>
            <w:tcW w:w="3109"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Виды платных услуг, по которым предоставляются льготы</w:t>
            </w:r>
          </w:p>
        </w:tc>
        <w:tc>
          <w:tcPr>
            <w:tcW w:w="1247"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Размер предоставляемых льгот, %</w:t>
            </w:r>
          </w:p>
          <w:p w:rsidR="00C91FD4" w:rsidRDefault="00C91FD4" w:rsidP="00C91FD4">
            <w:pPr>
              <w:spacing w:after="0"/>
              <w:rPr>
                <w:rFonts w:ascii="Times New Roman" w:eastAsia="Times New Roman" w:hAnsi="Times New Roman" w:cs="Times New Roman"/>
                <w:sz w:val="28"/>
                <w:szCs w:val="28"/>
                <w:lang w:eastAsia="ru-RU"/>
              </w:rPr>
            </w:pPr>
          </w:p>
        </w:tc>
        <w:tc>
          <w:tcPr>
            <w:tcW w:w="1985"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Период предоставления льгот</w:t>
            </w:r>
          </w:p>
          <w:p w:rsidR="00C91FD4" w:rsidRDefault="00C91FD4" w:rsidP="00C91FD4">
            <w:pPr>
              <w:spacing w:after="0"/>
              <w:rPr>
                <w:rFonts w:ascii="Times New Roman" w:eastAsia="Times New Roman" w:hAnsi="Times New Roman" w:cs="Times New Roman"/>
                <w:sz w:val="28"/>
                <w:szCs w:val="28"/>
                <w:lang w:eastAsia="ru-RU"/>
              </w:rPr>
            </w:pPr>
          </w:p>
        </w:tc>
        <w:tc>
          <w:tcPr>
            <w:tcW w:w="4569"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Документы, предъявляемые гражданином для получения льготы</w:t>
            </w:r>
          </w:p>
        </w:tc>
      </w:tr>
      <w:tr w:rsidR="00C91FD4" w:rsidTr="00C91FD4">
        <w:trPr>
          <w:trHeight w:val="915"/>
        </w:trPr>
        <w:tc>
          <w:tcPr>
            <w:tcW w:w="1110" w:type="dxa"/>
          </w:tcPr>
          <w:p w:rsidR="00C91FD4" w:rsidRDefault="00C91FD4" w:rsidP="00C91FD4">
            <w:pPr>
              <w:spacing w:after="0"/>
              <w:ind w:left="24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3430"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Участники ВОВ, вдовы участников ВОВ, и приравненные к ним лица, в том числе Герои советского союза, Герои Российской Федерации, полные кавалеры ордена Славы</w:t>
            </w:r>
          </w:p>
        </w:tc>
        <w:tc>
          <w:tcPr>
            <w:tcW w:w="3109"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Бесплатный входной билет. Бесплатное посещение клубных формирований, культурно- массовых мероприятий</w:t>
            </w:r>
          </w:p>
        </w:tc>
        <w:tc>
          <w:tcPr>
            <w:tcW w:w="1247"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p>
        </w:tc>
        <w:tc>
          <w:tcPr>
            <w:tcW w:w="1985"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Постоянно</w:t>
            </w:r>
          </w:p>
        </w:tc>
        <w:tc>
          <w:tcPr>
            <w:tcW w:w="4569"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Удостоверения  участника ВОВ, удостоверение вдовы участника ВОВ</w:t>
            </w:r>
          </w:p>
        </w:tc>
      </w:tr>
      <w:tr w:rsidR="00C91FD4" w:rsidTr="008E00BB">
        <w:trPr>
          <w:trHeight w:val="983"/>
        </w:trPr>
        <w:tc>
          <w:tcPr>
            <w:tcW w:w="1110" w:type="dxa"/>
          </w:tcPr>
          <w:p w:rsidR="00C91FD4" w:rsidRDefault="00C91FD4" w:rsidP="00C91FD4">
            <w:pPr>
              <w:spacing w:after="0"/>
              <w:ind w:left="24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3430"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Инвалиды </w:t>
            </w:r>
            <w:r>
              <w:rPr>
                <w:rFonts w:ascii="Times New Roman" w:eastAsia="Times New Roman" w:hAnsi="Times New Roman" w:cs="Times New Roman"/>
                <w:sz w:val="28"/>
                <w:szCs w:val="28"/>
                <w:lang w:val="en-US" w:eastAsia="ru-RU"/>
              </w:rPr>
              <w:t>I</w:t>
            </w:r>
            <w:r>
              <w:rPr>
                <w:rFonts w:ascii="Times New Roman" w:eastAsia="Times New Roman" w:hAnsi="Times New Roman" w:cs="Times New Roman"/>
                <w:sz w:val="28"/>
                <w:szCs w:val="28"/>
                <w:lang w:eastAsia="ru-RU"/>
              </w:rPr>
              <w:t xml:space="preserve"> группы</w:t>
            </w:r>
          </w:p>
          <w:p w:rsidR="00C91FD4" w:rsidRDefault="00C91FD4" w:rsidP="00C91FD4">
            <w:pPr>
              <w:rPr>
                <w:rFonts w:ascii="Times New Roman" w:eastAsia="Times New Roman" w:hAnsi="Times New Roman" w:cs="Times New Roman"/>
                <w:sz w:val="28"/>
                <w:szCs w:val="28"/>
                <w:lang w:eastAsia="ru-RU"/>
              </w:rPr>
            </w:pPr>
          </w:p>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Инвалиды </w:t>
            </w:r>
            <w:r>
              <w:rPr>
                <w:rFonts w:ascii="Times New Roman" w:eastAsia="Times New Roman" w:hAnsi="Times New Roman" w:cs="Times New Roman"/>
                <w:sz w:val="28"/>
                <w:szCs w:val="28"/>
                <w:lang w:val="en-US" w:eastAsia="ru-RU"/>
              </w:rPr>
              <w:t>II</w:t>
            </w:r>
            <w:r>
              <w:rPr>
                <w:rFonts w:ascii="Times New Roman" w:eastAsia="Times New Roman" w:hAnsi="Times New Roman" w:cs="Times New Roman"/>
                <w:sz w:val="28"/>
                <w:szCs w:val="28"/>
                <w:lang w:eastAsia="ru-RU"/>
              </w:rPr>
              <w:t xml:space="preserve"> группы</w:t>
            </w:r>
          </w:p>
          <w:p w:rsidR="00C91FD4" w:rsidRDefault="00C91FD4" w:rsidP="00C91FD4">
            <w:pPr>
              <w:rPr>
                <w:rFonts w:ascii="Times New Roman" w:eastAsia="Times New Roman" w:hAnsi="Times New Roman" w:cs="Times New Roman"/>
                <w:sz w:val="28"/>
                <w:szCs w:val="28"/>
                <w:lang w:eastAsia="ru-RU"/>
              </w:rPr>
            </w:pPr>
          </w:p>
          <w:p w:rsidR="00C91FD4" w:rsidRDefault="00C91FD4" w:rsidP="00C91FD4">
            <w:pPr>
              <w:rPr>
                <w:rFonts w:ascii="Times New Roman" w:eastAsia="Times New Roman" w:hAnsi="Times New Roman" w:cs="Times New Roman"/>
                <w:sz w:val="28"/>
                <w:szCs w:val="28"/>
                <w:lang w:eastAsia="ru-RU"/>
              </w:rPr>
            </w:pPr>
          </w:p>
          <w:p w:rsidR="00C91FD4" w:rsidRDefault="00C91FD4" w:rsidP="00C91FD4">
            <w:pPr>
              <w:rPr>
                <w:rFonts w:ascii="Times New Roman" w:eastAsia="Times New Roman" w:hAnsi="Times New Roman" w:cs="Times New Roman"/>
                <w:sz w:val="28"/>
                <w:szCs w:val="28"/>
                <w:lang w:eastAsia="ru-RU"/>
              </w:rPr>
            </w:pPr>
          </w:p>
          <w:p w:rsidR="00C91FD4" w:rsidRDefault="00C91FD4" w:rsidP="00C91FD4">
            <w:pPr>
              <w:rPr>
                <w:rFonts w:ascii="Times New Roman" w:eastAsia="Times New Roman" w:hAnsi="Times New Roman" w:cs="Times New Roman"/>
                <w:sz w:val="28"/>
                <w:szCs w:val="28"/>
                <w:lang w:eastAsia="ru-RU"/>
              </w:rPr>
            </w:pPr>
          </w:p>
        </w:tc>
        <w:tc>
          <w:tcPr>
            <w:tcW w:w="3109" w:type="dxa"/>
          </w:tcPr>
          <w:p w:rsidR="008E00BB" w:rsidRDefault="00C91FD4" w:rsidP="008E00BB">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Бесплатный или льготный входной билет. Посещение клубных формирований, </w:t>
            </w:r>
            <w:r>
              <w:rPr>
                <w:rFonts w:ascii="Times New Roman" w:eastAsia="Times New Roman" w:hAnsi="Times New Roman" w:cs="Times New Roman"/>
                <w:sz w:val="28"/>
                <w:szCs w:val="28"/>
                <w:lang w:eastAsia="ru-RU"/>
              </w:rPr>
              <w:lastRenderedPageBreak/>
              <w:t>к</w:t>
            </w:r>
            <w:r w:rsidR="008E00BB">
              <w:rPr>
                <w:rFonts w:ascii="Times New Roman" w:eastAsia="Times New Roman" w:hAnsi="Times New Roman" w:cs="Times New Roman"/>
                <w:sz w:val="28"/>
                <w:szCs w:val="28"/>
                <w:lang w:eastAsia="ru-RU"/>
              </w:rPr>
              <w:t>ультурно – массовых мероприятий</w:t>
            </w:r>
            <w:bookmarkStart w:id="0" w:name="_GoBack"/>
            <w:bookmarkEnd w:id="0"/>
          </w:p>
          <w:p w:rsidR="00C91FD4" w:rsidRPr="008E00BB" w:rsidRDefault="00C91FD4" w:rsidP="008E00BB">
            <w:pPr>
              <w:rPr>
                <w:rFonts w:ascii="Times New Roman" w:eastAsia="Times New Roman" w:hAnsi="Times New Roman" w:cs="Times New Roman"/>
                <w:sz w:val="28"/>
                <w:szCs w:val="28"/>
                <w:lang w:eastAsia="ru-RU"/>
              </w:rPr>
            </w:pPr>
          </w:p>
        </w:tc>
        <w:tc>
          <w:tcPr>
            <w:tcW w:w="1247" w:type="dxa"/>
          </w:tcPr>
          <w:p w:rsidR="00C91FD4" w:rsidRDefault="00C91FD4" w:rsidP="00C91FD4">
            <w:pP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lastRenderedPageBreak/>
              <w:t>100</w:t>
            </w:r>
          </w:p>
          <w:p w:rsidR="00C91FD4" w:rsidRDefault="00C91FD4" w:rsidP="00C91FD4">
            <w:pPr>
              <w:rPr>
                <w:rFonts w:ascii="Times New Roman" w:eastAsia="Times New Roman" w:hAnsi="Times New Roman" w:cs="Times New Roman"/>
                <w:sz w:val="28"/>
                <w:szCs w:val="28"/>
                <w:lang w:val="en-US" w:eastAsia="ru-RU"/>
              </w:rPr>
            </w:pPr>
          </w:p>
          <w:p w:rsidR="00C91FD4" w:rsidRDefault="00C91FD4" w:rsidP="00C91FD4">
            <w:pP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50</w:t>
            </w:r>
          </w:p>
        </w:tc>
        <w:tc>
          <w:tcPr>
            <w:tcW w:w="1985"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Постоянно</w:t>
            </w:r>
          </w:p>
        </w:tc>
        <w:tc>
          <w:tcPr>
            <w:tcW w:w="4569" w:type="dxa"/>
          </w:tcPr>
          <w:p w:rsidR="00C91FD4" w:rsidRDefault="00C91FD4" w:rsidP="00C91FD4">
            <w:pPr>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 xml:space="preserve">Удостоверение </w:t>
            </w:r>
          </w:p>
        </w:tc>
      </w:tr>
      <w:tr w:rsidR="00C91FD4" w:rsidTr="00C91FD4">
        <w:trPr>
          <w:trHeight w:val="915"/>
        </w:trPr>
        <w:tc>
          <w:tcPr>
            <w:tcW w:w="1110" w:type="dxa"/>
          </w:tcPr>
          <w:p w:rsidR="00C91FD4" w:rsidRDefault="00C91FD4" w:rsidP="00C91FD4">
            <w:pPr>
              <w:spacing w:after="0"/>
              <w:ind w:left="249"/>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3</w:t>
            </w:r>
          </w:p>
        </w:tc>
        <w:tc>
          <w:tcPr>
            <w:tcW w:w="3430"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Дети - инвалиды</w:t>
            </w:r>
          </w:p>
        </w:tc>
        <w:tc>
          <w:tcPr>
            <w:tcW w:w="3109"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Бесплатный или льготный входной билет. Посещение клубных формирований, к</w:t>
            </w:r>
            <w:r w:rsidR="008E00BB">
              <w:rPr>
                <w:rFonts w:ascii="Times New Roman" w:eastAsia="Times New Roman" w:hAnsi="Times New Roman" w:cs="Times New Roman"/>
                <w:sz w:val="28"/>
                <w:szCs w:val="28"/>
                <w:lang w:eastAsia="ru-RU"/>
              </w:rPr>
              <w:t>ультурно – массовых мероприятий</w:t>
            </w:r>
          </w:p>
        </w:tc>
        <w:tc>
          <w:tcPr>
            <w:tcW w:w="1247"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p>
        </w:tc>
        <w:tc>
          <w:tcPr>
            <w:tcW w:w="1985"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Постоянно</w:t>
            </w:r>
          </w:p>
        </w:tc>
        <w:tc>
          <w:tcPr>
            <w:tcW w:w="4569"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Справка единого образца – при индивидуальном посещении. При коллективном посещении – письмо заявка на руководителя учреждения, организации, школы – интерната</w:t>
            </w:r>
          </w:p>
        </w:tc>
      </w:tr>
      <w:tr w:rsidR="00C91FD4" w:rsidTr="00C91FD4">
        <w:trPr>
          <w:trHeight w:val="915"/>
        </w:trPr>
        <w:tc>
          <w:tcPr>
            <w:tcW w:w="1110" w:type="dxa"/>
          </w:tcPr>
          <w:p w:rsidR="00C91FD4" w:rsidRDefault="00C91FD4" w:rsidP="00C91FD4">
            <w:pPr>
              <w:spacing w:after="0"/>
              <w:ind w:left="24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3430"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Дети – сироты, дети, оставшиеся без попечения родителей</w:t>
            </w:r>
          </w:p>
        </w:tc>
        <w:tc>
          <w:tcPr>
            <w:tcW w:w="3109"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Бесплатный или льготный входной билет. Посещение клубных формирований, культурно – ма</w:t>
            </w:r>
            <w:r w:rsidR="008E00BB">
              <w:rPr>
                <w:rFonts w:ascii="Times New Roman" w:eastAsia="Times New Roman" w:hAnsi="Times New Roman" w:cs="Times New Roman"/>
                <w:sz w:val="28"/>
                <w:szCs w:val="28"/>
                <w:lang w:eastAsia="ru-RU"/>
              </w:rPr>
              <w:t>ссовых мероприятий</w:t>
            </w:r>
          </w:p>
        </w:tc>
        <w:tc>
          <w:tcPr>
            <w:tcW w:w="1247"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p>
        </w:tc>
        <w:tc>
          <w:tcPr>
            <w:tcW w:w="1985"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Постоянно</w:t>
            </w:r>
          </w:p>
        </w:tc>
        <w:tc>
          <w:tcPr>
            <w:tcW w:w="4569"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Справка единого образца – при индивидуальном посещении. При коллективном посещении – письмо заявка на руководителя учреждения, организации, школы – интерната</w:t>
            </w:r>
          </w:p>
        </w:tc>
      </w:tr>
      <w:tr w:rsidR="00C91FD4" w:rsidTr="00C91FD4">
        <w:trPr>
          <w:trHeight w:val="915"/>
        </w:trPr>
        <w:tc>
          <w:tcPr>
            <w:tcW w:w="1110" w:type="dxa"/>
          </w:tcPr>
          <w:p w:rsidR="00C91FD4" w:rsidRDefault="00C91FD4" w:rsidP="00C91FD4">
            <w:pPr>
              <w:spacing w:after="0"/>
              <w:ind w:left="24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3430"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Дети в возрасте до 5 лет</w:t>
            </w:r>
          </w:p>
        </w:tc>
        <w:tc>
          <w:tcPr>
            <w:tcW w:w="3109"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Бесплатный входной билет без предоставления отдельного места. Бесплатное посещение </w:t>
            </w:r>
            <w:r>
              <w:rPr>
                <w:rFonts w:ascii="Times New Roman" w:eastAsia="Times New Roman" w:hAnsi="Times New Roman" w:cs="Times New Roman"/>
                <w:sz w:val="28"/>
                <w:szCs w:val="28"/>
                <w:lang w:eastAsia="ru-RU"/>
              </w:rPr>
              <w:lastRenderedPageBreak/>
              <w:t>клубных формирований, культурно- массовых мероприятий</w:t>
            </w:r>
          </w:p>
        </w:tc>
        <w:tc>
          <w:tcPr>
            <w:tcW w:w="1247"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100</w:t>
            </w:r>
          </w:p>
        </w:tc>
        <w:tc>
          <w:tcPr>
            <w:tcW w:w="1985"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Постоянно</w:t>
            </w:r>
          </w:p>
        </w:tc>
        <w:tc>
          <w:tcPr>
            <w:tcW w:w="4569"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Свидетельство о рождении</w:t>
            </w:r>
          </w:p>
        </w:tc>
      </w:tr>
      <w:tr w:rsidR="00C91FD4" w:rsidTr="00C91FD4">
        <w:trPr>
          <w:trHeight w:val="915"/>
        </w:trPr>
        <w:tc>
          <w:tcPr>
            <w:tcW w:w="1110" w:type="dxa"/>
          </w:tcPr>
          <w:p w:rsidR="00C91FD4" w:rsidRDefault="00C91FD4" w:rsidP="00C91FD4">
            <w:pPr>
              <w:spacing w:after="0"/>
              <w:ind w:left="24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3430"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Военнослужащие, проходящие военную службу по призыву</w:t>
            </w:r>
          </w:p>
        </w:tc>
        <w:tc>
          <w:tcPr>
            <w:tcW w:w="3109"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Льготный входной билет. Посещение клубных формирований, клубов по интересам, к</w:t>
            </w:r>
            <w:r w:rsidR="008E00BB">
              <w:rPr>
                <w:rFonts w:ascii="Times New Roman" w:eastAsia="Times New Roman" w:hAnsi="Times New Roman" w:cs="Times New Roman"/>
                <w:sz w:val="28"/>
                <w:szCs w:val="28"/>
                <w:lang w:eastAsia="ru-RU"/>
              </w:rPr>
              <w:t>ультурно – массовых мероприятий</w:t>
            </w:r>
          </w:p>
        </w:tc>
        <w:tc>
          <w:tcPr>
            <w:tcW w:w="1247"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w:t>
            </w:r>
          </w:p>
        </w:tc>
        <w:tc>
          <w:tcPr>
            <w:tcW w:w="1985"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Постоянно</w:t>
            </w:r>
          </w:p>
        </w:tc>
        <w:tc>
          <w:tcPr>
            <w:tcW w:w="4569"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индивидуальном посещении- военный билет. При коллективном посещении – письмо заявка руководителя учреждения, организации. Паспорт.</w:t>
            </w:r>
          </w:p>
        </w:tc>
      </w:tr>
      <w:tr w:rsidR="00C91FD4" w:rsidTr="00C91FD4">
        <w:trPr>
          <w:trHeight w:val="2014"/>
        </w:trPr>
        <w:tc>
          <w:tcPr>
            <w:tcW w:w="1110" w:type="dxa"/>
          </w:tcPr>
          <w:p w:rsidR="00C91FD4" w:rsidRDefault="00C91FD4" w:rsidP="00C91FD4">
            <w:pPr>
              <w:spacing w:after="0"/>
              <w:ind w:left="24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3430"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Дети из многодетных семей (семьи, имеющие в своем составе трех и более детей), дети из малоимущих семей</w:t>
            </w:r>
          </w:p>
        </w:tc>
        <w:tc>
          <w:tcPr>
            <w:tcW w:w="3109"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Бесплатный входной билет. Бесплатно</w:t>
            </w:r>
            <w:r w:rsidR="008E00BB">
              <w:rPr>
                <w:rFonts w:ascii="Times New Roman" w:eastAsia="Times New Roman" w:hAnsi="Times New Roman" w:cs="Times New Roman"/>
                <w:sz w:val="28"/>
                <w:szCs w:val="28"/>
                <w:lang w:eastAsia="ru-RU"/>
              </w:rPr>
              <w:t>е посещений детских мероприятий</w:t>
            </w:r>
          </w:p>
          <w:p w:rsidR="00C91FD4" w:rsidRDefault="00C91FD4" w:rsidP="00C91FD4">
            <w:pPr>
              <w:rPr>
                <w:rFonts w:ascii="Times New Roman" w:eastAsia="Times New Roman" w:hAnsi="Times New Roman" w:cs="Times New Roman"/>
                <w:sz w:val="28"/>
                <w:szCs w:val="28"/>
                <w:lang w:eastAsia="ru-RU"/>
              </w:rPr>
            </w:pPr>
          </w:p>
        </w:tc>
        <w:tc>
          <w:tcPr>
            <w:tcW w:w="1247"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p>
          <w:p w:rsidR="00C91FD4" w:rsidRDefault="00C91FD4" w:rsidP="00C91FD4">
            <w:pPr>
              <w:rPr>
                <w:rFonts w:ascii="Times New Roman" w:eastAsia="Times New Roman" w:hAnsi="Times New Roman" w:cs="Times New Roman"/>
                <w:sz w:val="28"/>
                <w:szCs w:val="28"/>
                <w:lang w:eastAsia="ru-RU"/>
              </w:rPr>
            </w:pPr>
          </w:p>
          <w:p w:rsidR="00C91FD4" w:rsidRDefault="00C91FD4" w:rsidP="00C91FD4">
            <w:pPr>
              <w:rPr>
                <w:rFonts w:ascii="Times New Roman" w:eastAsia="Times New Roman" w:hAnsi="Times New Roman" w:cs="Times New Roman"/>
                <w:sz w:val="28"/>
                <w:szCs w:val="28"/>
                <w:lang w:eastAsia="ru-RU"/>
              </w:rPr>
            </w:pPr>
          </w:p>
          <w:p w:rsidR="00C91FD4" w:rsidRDefault="00C91FD4" w:rsidP="00C91FD4">
            <w:pPr>
              <w:rPr>
                <w:rFonts w:ascii="Times New Roman" w:eastAsia="Times New Roman" w:hAnsi="Times New Roman" w:cs="Times New Roman"/>
                <w:sz w:val="28"/>
                <w:szCs w:val="28"/>
                <w:lang w:eastAsia="ru-RU"/>
              </w:rPr>
            </w:pPr>
          </w:p>
        </w:tc>
        <w:tc>
          <w:tcPr>
            <w:tcW w:w="1985"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раз в месяц</w:t>
            </w:r>
          </w:p>
          <w:p w:rsidR="00C91FD4" w:rsidRDefault="00C91FD4" w:rsidP="00C91FD4">
            <w:pPr>
              <w:rPr>
                <w:rFonts w:ascii="Times New Roman" w:eastAsia="Times New Roman" w:hAnsi="Times New Roman" w:cs="Times New Roman"/>
                <w:sz w:val="28"/>
                <w:szCs w:val="28"/>
                <w:lang w:eastAsia="ru-RU"/>
              </w:rPr>
            </w:pPr>
          </w:p>
          <w:p w:rsidR="00C91FD4" w:rsidRDefault="00C91FD4" w:rsidP="00C91FD4">
            <w:pPr>
              <w:rPr>
                <w:rFonts w:ascii="Times New Roman" w:eastAsia="Times New Roman" w:hAnsi="Times New Roman" w:cs="Times New Roman"/>
                <w:sz w:val="28"/>
                <w:szCs w:val="28"/>
                <w:lang w:eastAsia="ru-RU"/>
              </w:rPr>
            </w:pPr>
          </w:p>
          <w:p w:rsidR="00C91FD4" w:rsidRDefault="00C91FD4" w:rsidP="00C91FD4">
            <w:pPr>
              <w:rPr>
                <w:rFonts w:ascii="Times New Roman" w:eastAsia="Times New Roman" w:hAnsi="Times New Roman" w:cs="Times New Roman"/>
                <w:sz w:val="28"/>
                <w:szCs w:val="28"/>
                <w:lang w:eastAsia="ru-RU"/>
              </w:rPr>
            </w:pPr>
          </w:p>
        </w:tc>
        <w:tc>
          <w:tcPr>
            <w:tcW w:w="4569"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Удостоверение или справка единого образца</w:t>
            </w:r>
          </w:p>
        </w:tc>
      </w:tr>
      <w:tr w:rsidR="00C91FD4" w:rsidTr="00C91FD4">
        <w:trPr>
          <w:trHeight w:val="2014"/>
        </w:trPr>
        <w:tc>
          <w:tcPr>
            <w:tcW w:w="1110" w:type="dxa"/>
          </w:tcPr>
          <w:p w:rsidR="00C91FD4" w:rsidRDefault="0058548C" w:rsidP="00C91FD4">
            <w:pPr>
              <w:spacing w:after="0"/>
              <w:ind w:left="24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3430"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Дети из многодетных семей (семьи, имеющие в своем составе трех и более детей)</w:t>
            </w:r>
          </w:p>
        </w:tc>
        <w:tc>
          <w:tcPr>
            <w:tcW w:w="3109" w:type="dxa"/>
          </w:tcPr>
          <w:p w:rsidR="00C91FD4" w:rsidRP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Льготное посещение</w:t>
            </w:r>
            <w:r w:rsidR="008E00BB">
              <w:rPr>
                <w:rFonts w:ascii="Times New Roman" w:eastAsia="Times New Roman" w:hAnsi="Times New Roman" w:cs="Times New Roman"/>
                <w:sz w:val="28"/>
                <w:szCs w:val="28"/>
                <w:lang w:eastAsia="ru-RU"/>
              </w:rPr>
              <w:t xml:space="preserve"> детских мероприятий</w:t>
            </w:r>
          </w:p>
          <w:p w:rsidR="00C91FD4" w:rsidRDefault="00C91FD4" w:rsidP="00C91FD4">
            <w:pPr>
              <w:rPr>
                <w:rFonts w:ascii="Times New Roman" w:eastAsia="Times New Roman" w:hAnsi="Times New Roman" w:cs="Times New Roman"/>
                <w:sz w:val="28"/>
                <w:szCs w:val="28"/>
                <w:lang w:eastAsia="ru-RU"/>
              </w:rPr>
            </w:pPr>
          </w:p>
        </w:tc>
        <w:tc>
          <w:tcPr>
            <w:tcW w:w="1247"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p>
        </w:tc>
        <w:tc>
          <w:tcPr>
            <w:tcW w:w="1985"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Постоянно </w:t>
            </w:r>
          </w:p>
        </w:tc>
        <w:tc>
          <w:tcPr>
            <w:tcW w:w="4569" w:type="dxa"/>
          </w:tcPr>
          <w:p w:rsidR="00C91FD4" w:rsidRDefault="00C91FD4" w:rsidP="00C91FD4">
            <w:pPr>
              <w:rPr>
                <w:rFonts w:ascii="Times New Roman" w:eastAsia="Times New Roman" w:hAnsi="Times New Roman" w:cs="Times New Roman"/>
                <w:sz w:val="28"/>
                <w:szCs w:val="28"/>
                <w:lang w:eastAsia="ru-RU"/>
              </w:rPr>
            </w:pPr>
            <w:r w:rsidRPr="00C91FD4">
              <w:rPr>
                <w:rFonts w:ascii="Times New Roman" w:eastAsia="Times New Roman" w:hAnsi="Times New Roman" w:cs="Times New Roman"/>
                <w:sz w:val="28"/>
                <w:szCs w:val="28"/>
                <w:lang w:eastAsia="ru-RU"/>
              </w:rPr>
              <w:t>Удостоверение или справка единого образца</w:t>
            </w:r>
          </w:p>
        </w:tc>
      </w:tr>
      <w:tr w:rsidR="00C91FD4" w:rsidTr="00C91FD4">
        <w:trPr>
          <w:trHeight w:val="1872"/>
        </w:trPr>
        <w:tc>
          <w:tcPr>
            <w:tcW w:w="1110" w:type="dxa"/>
          </w:tcPr>
          <w:p w:rsidR="00C91FD4" w:rsidRDefault="0058548C" w:rsidP="00C91FD4">
            <w:pPr>
              <w:spacing w:after="0"/>
              <w:ind w:left="24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9</w:t>
            </w:r>
          </w:p>
        </w:tc>
        <w:tc>
          <w:tcPr>
            <w:tcW w:w="3430"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Дети из многодетных семей (семьи, имеющие в своем составе трех и более детей), дети из малоимущих семей</w:t>
            </w:r>
          </w:p>
        </w:tc>
        <w:tc>
          <w:tcPr>
            <w:tcW w:w="3109"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Льготное посещение клубных формирований</w:t>
            </w:r>
          </w:p>
        </w:tc>
        <w:tc>
          <w:tcPr>
            <w:tcW w:w="1247"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w:t>
            </w:r>
          </w:p>
        </w:tc>
        <w:tc>
          <w:tcPr>
            <w:tcW w:w="1985"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Постоянно</w:t>
            </w:r>
          </w:p>
        </w:tc>
        <w:tc>
          <w:tcPr>
            <w:tcW w:w="4569"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Удостоверение или справка единого образца</w:t>
            </w:r>
          </w:p>
        </w:tc>
      </w:tr>
      <w:tr w:rsidR="00C91FD4" w:rsidTr="00C91FD4">
        <w:trPr>
          <w:trHeight w:val="2086"/>
        </w:trPr>
        <w:tc>
          <w:tcPr>
            <w:tcW w:w="1110" w:type="dxa"/>
          </w:tcPr>
          <w:p w:rsidR="00C91FD4" w:rsidRDefault="0058548C" w:rsidP="00C91FD4">
            <w:pPr>
              <w:spacing w:after="0"/>
              <w:ind w:left="24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c>
          <w:tcPr>
            <w:tcW w:w="3430"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Участники СВО, вдовы и дети участников СВО</w:t>
            </w:r>
          </w:p>
        </w:tc>
        <w:tc>
          <w:tcPr>
            <w:tcW w:w="3109"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Бесплатный входной билет. Бесплатное посещение клубных формирований, культурно- массовых мероприятий</w:t>
            </w:r>
          </w:p>
        </w:tc>
        <w:tc>
          <w:tcPr>
            <w:tcW w:w="1247"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p>
        </w:tc>
        <w:tc>
          <w:tcPr>
            <w:tcW w:w="1985" w:type="dxa"/>
          </w:tcPr>
          <w:p w:rsidR="00C91FD4"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Постоянно</w:t>
            </w:r>
          </w:p>
        </w:tc>
        <w:tc>
          <w:tcPr>
            <w:tcW w:w="4569" w:type="dxa"/>
          </w:tcPr>
          <w:p w:rsidR="00C91FD4" w:rsidRPr="009939FE" w:rsidRDefault="00C91FD4" w:rsidP="00C91FD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Удостоверения  участника СВО, удостоверение вдовы участника СВО</w:t>
            </w:r>
            <w:r w:rsidR="0058548C">
              <w:rPr>
                <w:rFonts w:ascii="Times New Roman" w:eastAsia="Times New Roman" w:hAnsi="Times New Roman" w:cs="Times New Roman"/>
                <w:sz w:val="28"/>
                <w:szCs w:val="28"/>
                <w:lang w:eastAsia="ru-RU"/>
              </w:rPr>
              <w:t xml:space="preserve">, другие </w:t>
            </w:r>
            <w:r w:rsidRPr="009939FE">
              <w:rPr>
                <w:rFonts w:ascii="Times New Roman" w:eastAsia="Times New Roman" w:hAnsi="Times New Roman" w:cs="Times New Roman"/>
                <w:sz w:val="28"/>
                <w:szCs w:val="28"/>
                <w:lang w:eastAsia="ru-RU"/>
              </w:rPr>
              <w:t>подтверждающие документы</w:t>
            </w:r>
          </w:p>
        </w:tc>
      </w:tr>
    </w:tbl>
    <w:p w:rsidR="00C91FD4" w:rsidRDefault="00C91FD4" w:rsidP="00C91FD4">
      <w:pPr>
        <w:spacing w:after="0"/>
        <w:rPr>
          <w:rFonts w:ascii="Times New Roman" w:eastAsia="Times New Roman" w:hAnsi="Times New Roman" w:cs="Times New Roman"/>
          <w:sz w:val="28"/>
          <w:szCs w:val="28"/>
          <w:lang w:eastAsia="ru-RU"/>
        </w:rPr>
      </w:pPr>
    </w:p>
    <w:p w:rsidR="00C91FD4" w:rsidRDefault="00C91FD4" w:rsidP="00C91FD4">
      <w:pPr>
        <w:spacing w:after="0"/>
        <w:rPr>
          <w:rFonts w:ascii="Times New Roman" w:eastAsia="Times New Roman" w:hAnsi="Times New Roman" w:cs="Times New Roman"/>
          <w:sz w:val="28"/>
          <w:szCs w:val="28"/>
          <w:highlight w:val="yellow"/>
          <w:lang w:eastAsia="ru-RU"/>
        </w:rPr>
        <w:sectPr w:rsidR="00C91FD4">
          <w:pgSz w:w="16838" w:h="11906" w:orient="landscape"/>
          <w:pgMar w:top="1701" w:right="1134" w:bottom="850" w:left="1134" w:header="708" w:footer="708" w:gutter="0"/>
          <w:cols w:space="708"/>
          <w:docGrid w:linePitch="360"/>
        </w:sectPr>
      </w:pPr>
    </w:p>
    <w:p w:rsidR="00C91FD4" w:rsidRDefault="00C91FD4" w:rsidP="00C91FD4">
      <w:pPr>
        <w:spacing w:after="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2</w:t>
      </w:r>
    </w:p>
    <w:p w:rsidR="00C91FD4" w:rsidRDefault="00C91FD4" w:rsidP="00C91FD4">
      <w:pPr>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ПОРЯДОК</w:t>
      </w:r>
    </w:p>
    <w:p w:rsidR="00C91FD4" w:rsidRDefault="00C91FD4" w:rsidP="00C91FD4">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Предоставления льгот отдельным категориям граждан при оказании платных услуг и   иной приносящей доход деятельности в МБУК «ТДО»</w:t>
      </w:r>
    </w:p>
    <w:p w:rsidR="00C91FD4" w:rsidRDefault="00C91FD4" w:rsidP="00C91FD4">
      <w:pPr>
        <w:spacing w:after="0"/>
        <w:rPr>
          <w:rFonts w:ascii="Times New Roman" w:eastAsia="Times New Roman" w:hAnsi="Times New Roman" w:cs="Times New Roman"/>
          <w:sz w:val="28"/>
          <w:szCs w:val="28"/>
          <w:lang w:eastAsia="ru-RU"/>
        </w:rPr>
      </w:pPr>
    </w:p>
    <w:p w:rsidR="00C91FD4" w:rsidRDefault="00C91FD4" w:rsidP="00C91FD4">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Настоящий Порядок предоставления льгот отдельным категориям граждан при оказании платных услуг МБУК «ТДО» разработан в соответствии:</w:t>
      </w:r>
    </w:p>
    <w:p w:rsidR="00C91FD4" w:rsidRDefault="00C91FD4" w:rsidP="00C91FD4">
      <w:pPr>
        <w:pStyle w:val="a7"/>
        <w:numPr>
          <w:ilvl w:val="0"/>
          <w:numId w:val="19"/>
        </w:num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Федеральный закон от 24.11.1995 №181-ФЗ «О социальной защите инвалидов в Российской Федерации»;</w:t>
      </w:r>
    </w:p>
    <w:p w:rsidR="00C91FD4" w:rsidRDefault="00C91FD4" w:rsidP="00C91FD4">
      <w:pPr>
        <w:pStyle w:val="a7"/>
        <w:numPr>
          <w:ilvl w:val="0"/>
          <w:numId w:val="19"/>
        </w:num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Федеральный закон от 04.05.2000 №57 «О ветеранах»;</w:t>
      </w:r>
    </w:p>
    <w:p w:rsidR="00C91FD4" w:rsidRDefault="00C91FD4" w:rsidP="00C91FD4">
      <w:pPr>
        <w:pStyle w:val="a7"/>
        <w:numPr>
          <w:ilvl w:val="0"/>
          <w:numId w:val="19"/>
        </w:num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Федеральный закон от 24.07.1998 №124-ФЗ «Об основных гарантиях прав ребенка в Российской Федерации»;</w:t>
      </w:r>
    </w:p>
    <w:p w:rsidR="00C91FD4" w:rsidRDefault="00C91FD4" w:rsidP="00C91FD4">
      <w:pPr>
        <w:pStyle w:val="a7"/>
        <w:numPr>
          <w:ilvl w:val="0"/>
          <w:numId w:val="19"/>
        </w:num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Закона РФ от 09.10.1992 №3612-1 «Основы законодательства Российской Федерации о культуре»;</w:t>
      </w:r>
    </w:p>
    <w:p w:rsidR="00C91FD4" w:rsidRDefault="00C91FD4" w:rsidP="00C91FD4">
      <w:pPr>
        <w:pStyle w:val="a7"/>
        <w:numPr>
          <w:ilvl w:val="0"/>
          <w:numId w:val="19"/>
        </w:num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Закона РФ от 15.01.1993г. №4301-1 «О статусе Героев Советского Союза, Героев Российской Федерации и полных кавалеров ордена Славы»;</w:t>
      </w:r>
    </w:p>
    <w:p w:rsidR="00C91FD4" w:rsidRDefault="00C91FD4" w:rsidP="00C91FD4">
      <w:pPr>
        <w:pStyle w:val="a7"/>
        <w:numPr>
          <w:ilvl w:val="0"/>
          <w:numId w:val="19"/>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Указом Президента РФ от 05.05.1992г. №431 «О мерах по социальной поддержке многодетных семей». </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Льготы Учреждением предоставляются при посещении клубных формирований, культурно массовых мероприятий.</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Льготы отдельным категориям граждан предоставляются МБУК «ТДО» на основании удостоверений, справок единого образца, паспорта, свидетельства о рождении и других документов, удостоверяющих социальный статус гражданина и подтверждающих его право на льготу.</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Для осуществления права на льготу при индивидуальном посещении в кассу структурного подразделения   предъявляются необходимые документы, подтверждающие соответствующий статус.</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Для осуществления права на льготу при коллективном посещении необходимо подать заявление на имя директора МБУК «ТДО» с просьбой о предоставлении льготы по оплате, с приложением документов, подтверждающих право на льготу.</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Директор МБУК «ТДО» в течение 5 рабочих дней обязан рассмотреть указанное заявление, издать приказ о предоставлении льготы по оплате услуги, если она подтверждена документами.</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Льготы не распространяются на </w:t>
      </w:r>
      <w:proofErr w:type="spellStart"/>
      <w:r>
        <w:rPr>
          <w:rFonts w:ascii="Times New Roman" w:eastAsia="Times New Roman" w:hAnsi="Times New Roman" w:cs="Times New Roman"/>
          <w:sz w:val="28"/>
          <w:szCs w:val="28"/>
          <w:lang w:eastAsia="ru-RU"/>
        </w:rPr>
        <w:t>экскурсионно</w:t>
      </w:r>
      <w:proofErr w:type="spellEnd"/>
      <w:r>
        <w:rPr>
          <w:rFonts w:ascii="Times New Roman" w:eastAsia="Times New Roman" w:hAnsi="Times New Roman" w:cs="Times New Roman"/>
          <w:sz w:val="28"/>
          <w:szCs w:val="28"/>
          <w:lang w:eastAsia="ru-RU"/>
        </w:rPr>
        <w:t xml:space="preserve"> – лекционные обслуживание, проведение платных мероприятий на материально – технической базе МБУК «ТДО», посещение коммерческих выставок и других, коммерческих </w:t>
      </w:r>
      <w:r>
        <w:rPr>
          <w:rFonts w:ascii="Times New Roman" w:eastAsia="Times New Roman" w:hAnsi="Times New Roman" w:cs="Times New Roman"/>
          <w:sz w:val="28"/>
          <w:szCs w:val="28"/>
          <w:lang w:eastAsia="ru-RU"/>
        </w:rPr>
        <w:lastRenderedPageBreak/>
        <w:t>культурно-массовых мероприятий. Льготы на данный вид услуг могут предоставляться только в порядке договоренности с организаторами.</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 В Учреждении информация о льготах размещается на информационном стенде, в структурных подразделениях, на официальном сайте, в открытом доступе на видном месте.</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 К отдельным категориям граждан, имеющим право на льготное посещение клубных формирований, культурно – массовых мероприятий, относятся:</w:t>
      </w:r>
    </w:p>
    <w:p w:rsidR="00C91FD4" w:rsidRDefault="00C91FD4" w:rsidP="00C91FD4">
      <w:pPr>
        <w:pStyle w:val="a7"/>
        <w:numPr>
          <w:ilvl w:val="0"/>
          <w:numId w:val="20"/>
        </w:num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Участники Великой Отечественной войны, Герои Советского Союза, Герои Российской Федерации, полные кавалеры Славы;</w:t>
      </w:r>
    </w:p>
    <w:p w:rsidR="00C91FD4" w:rsidRDefault="00C91FD4" w:rsidP="00C91FD4">
      <w:pPr>
        <w:pStyle w:val="a7"/>
        <w:numPr>
          <w:ilvl w:val="0"/>
          <w:numId w:val="20"/>
        </w:num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Военнослужащие, проходящие военную службу по призыву;</w:t>
      </w:r>
    </w:p>
    <w:p w:rsidR="00C91FD4" w:rsidRDefault="00C91FD4" w:rsidP="00C91FD4">
      <w:pPr>
        <w:pStyle w:val="a7"/>
        <w:numPr>
          <w:ilvl w:val="0"/>
          <w:numId w:val="20"/>
        </w:num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Инвалиды </w:t>
      </w:r>
      <w:r>
        <w:rPr>
          <w:rFonts w:ascii="Times New Roman" w:eastAsia="Times New Roman" w:hAnsi="Times New Roman" w:cs="Times New Roman"/>
          <w:sz w:val="28"/>
          <w:szCs w:val="28"/>
          <w:lang w:val="en-US" w:eastAsia="ru-RU"/>
        </w:rPr>
        <w:t>I</w:t>
      </w:r>
      <w:r>
        <w:rPr>
          <w:rFonts w:ascii="Times New Roman" w:eastAsia="Times New Roman" w:hAnsi="Times New Roman" w:cs="Times New Roman"/>
          <w:sz w:val="28"/>
          <w:szCs w:val="28"/>
          <w:lang w:eastAsia="ru-RU"/>
        </w:rPr>
        <w:t xml:space="preserve"> и </w:t>
      </w:r>
      <w:r>
        <w:rPr>
          <w:rFonts w:ascii="Times New Roman" w:eastAsia="Times New Roman" w:hAnsi="Times New Roman" w:cs="Times New Roman"/>
          <w:sz w:val="28"/>
          <w:szCs w:val="28"/>
          <w:lang w:val="en-US" w:eastAsia="ru-RU"/>
        </w:rPr>
        <w:t>II</w:t>
      </w:r>
      <w:r>
        <w:rPr>
          <w:rFonts w:ascii="Times New Roman" w:eastAsia="Times New Roman" w:hAnsi="Times New Roman" w:cs="Times New Roman"/>
          <w:sz w:val="28"/>
          <w:szCs w:val="28"/>
          <w:lang w:eastAsia="ru-RU"/>
        </w:rPr>
        <w:t xml:space="preserve"> группы, дети – инвалиды;</w:t>
      </w:r>
    </w:p>
    <w:p w:rsidR="00C91FD4" w:rsidRDefault="00C91FD4" w:rsidP="00C91FD4">
      <w:pPr>
        <w:pStyle w:val="a7"/>
        <w:numPr>
          <w:ilvl w:val="0"/>
          <w:numId w:val="20"/>
        </w:num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Дети – сироты и дети, оставшиеся без попечения родителей в возрасте до 18 лет;</w:t>
      </w:r>
    </w:p>
    <w:p w:rsidR="00C91FD4" w:rsidRDefault="00C91FD4" w:rsidP="00C91FD4">
      <w:pPr>
        <w:pStyle w:val="a7"/>
        <w:numPr>
          <w:ilvl w:val="0"/>
          <w:numId w:val="20"/>
        </w:num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Дети в возрасте до 5 лет без предоставления отдельного места;</w:t>
      </w:r>
    </w:p>
    <w:p w:rsidR="00C91FD4" w:rsidRDefault="00C91FD4" w:rsidP="00C91FD4">
      <w:pPr>
        <w:pStyle w:val="a7"/>
        <w:numPr>
          <w:ilvl w:val="0"/>
          <w:numId w:val="20"/>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Многодетные семьи (семьи, имеющие в своем составе трех и более детей);</w:t>
      </w:r>
    </w:p>
    <w:p w:rsidR="00C91FD4" w:rsidRDefault="00C91FD4" w:rsidP="00C91FD4">
      <w:pPr>
        <w:pStyle w:val="a7"/>
        <w:numPr>
          <w:ilvl w:val="0"/>
          <w:numId w:val="20"/>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Участники СВО, вдовы и дети участников СВО.</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 Льготное посещение МБУК «ТДО» отдельным категориям граждан может осуществляться группами и индивидуально.</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11.Порядок посещения МБУК «ТДО» и его структурного подразделения детьми -  сиротами и детьми, оставшимися без попечения родителей группами:</w:t>
      </w:r>
    </w:p>
    <w:p w:rsidR="00C91FD4" w:rsidRDefault="00C91FD4" w:rsidP="00C91FD4">
      <w:pPr>
        <w:pStyle w:val="a7"/>
        <w:numPr>
          <w:ilvl w:val="0"/>
          <w:numId w:val="21"/>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Руководитель  учреждения, организации, патронатная семья, семья опекунов, попечителей или приемная семья, где находится на воспитании дети – сироты и дети, оставшиеся без попечения родителей, за неделю до проведения мероприятия в МБУК «ТДО»  или его обособленном структурным подразделении, предоставляет лично директору Учреждения заявку с указанием даты, времени посещения, название планируемого для посещения мероприятия, количества детей и сопровождающих в группе, должности, фамилии, имени и отчества лиц, ответственных за посещение.</w:t>
      </w:r>
    </w:p>
    <w:p w:rsidR="00C91FD4" w:rsidRDefault="00C91FD4" w:rsidP="00C91FD4">
      <w:pPr>
        <w:pStyle w:val="a7"/>
        <w:numPr>
          <w:ilvl w:val="0"/>
          <w:numId w:val="21"/>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Директор МБУК «ТДО» рассматривает заявку и дает согласие на посещение или отказывает в посещении. Основанием для отказа может служить продажа всех билетов предварительно, проведение коммерческого мероприятия, непредставление документов, подтверждающие право на получение льготы.</w:t>
      </w:r>
    </w:p>
    <w:p w:rsidR="00C91FD4" w:rsidRDefault="00C91FD4" w:rsidP="00C91FD4">
      <w:pPr>
        <w:pStyle w:val="a7"/>
        <w:numPr>
          <w:ilvl w:val="0"/>
          <w:numId w:val="21"/>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согласовании посещения мероприятий, директор МБУК «ТДО» издает соответствующий приказ и доводит его до структурных </w:t>
      </w:r>
      <w:r>
        <w:rPr>
          <w:rFonts w:ascii="Times New Roman" w:eastAsia="Times New Roman" w:hAnsi="Times New Roman" w:cs="Times New Roman"/>
          <w:sz w:val="28"/>
          <w:szCs w:val="28"/>
          <w:lang w:eastAsia="ru-RU"/>
        </w:rPr>
        <w:lastRenderedPageBreak/>
        <w:t>подразделений, сообщает о дате и времени посещения группой мероприятий.</w:t>
      </w:r>
    </w:p>
    <w:p w:rsidR="00C91FD4" w:rsidRDefault="00C91FD4" w:rsidP="00C91FD4">
      <w:pPr>
        <w:pStyle w:val="a7"/>
        <w:numPr>
          <w:ilvl w:val="0"/>
          <w:numId w:val="21"/>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Ответственность за жизнь и здоровье детей – сирот и детей, </w:t>
      </w:r>
      <w:proofErr w:type="spellStart"/>
      <w:r>
        <w:rPr>
          <w:rFonts w:ascii="Times New Roman" w:eastAsia="Times New Roman" w:hAnsi="Times New Roman" w:cs="Times New Roman"/>
          <w:sz w:val="28"/>
          <w:szCs w:val="28"/>
          <w:lang w:eastAsia="ru-RU"/>
        </w:rPr>
        <w:t>оставляющихся</w:t>
      </w:r>
      <w:proofErr w:type="spellEnd"/>
      <w:r>
        <w:rPr>
          <w:rFonts w:ascii="Times New Roman" w:eastAsia="Times New Roman" w:hAnsi="Times New Roman" w:cs="Times New Roman"/>
          <w:sz w:val="28"/>
          <w:szCs w:val="28"/>
          <w:lang w:eastAsia="ru-RU"/>
        </w:rPr>
        <w:t xml:space="preserve"> без попечения родителей, при посещении МБУК «ТДО» и его структурных подразделений несет руководитель группы.</w:t>
      </w:r>
    </w:p>
    <w:p w:rsidR="00C91FD4" w:rsidRDefault="00C91FD4" w:rsidP="00C91FD4">
      <w:pPr>
        <w:pStyle w:val="a7"/>
        <w:numPr>
          <w:ilvl w:val="0"/>
          <w:numId w:val="21"/>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Максимальное количество детей в группе не должно превышать 20 человек.</w:t>
      </w:r>
    </w:p>
    <w:p w:rsidR="00C91FD4" w:rsidRDefault="00C91FD4" w:rsidP="00C91FD4">
      <w:pPr>
        <w:pStyle w:val="a7"/>
        <w:numPr>
          <w:ilvl w:val="0"/>
          <w:numId w:val="21"/>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Допускается посещение МБУК «ТДО» и его структурных подразделений одновременно несколькими группами.</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При индивидуальном посещении МБУК «ТДО» и его структурных подразделений детьми – сиротами и детьми, оставшимися без попечения родителей:</w:t>
      </w:r>
    </w:p>
    <w:p w:rsidR="00C91FD4" w:rsidRDefault="00C91FD4" w:rsidP="00C91FD4">
      <w:pPr>
        <w:pStyle w:val="a7"/>
        <w:numPr>
          <w:ilvl w:val="0"/>
          <w:numId w:val="22"/>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Основанием для посещения МБУК «ТДО» и его структурных подразделений является документ, подтверждающий статус ребенка – сироты или ребенка, оставшегося без попечения родителей;</w:t>
      </w:r>
    </w:p>
    <w:p w:rsidR="00C91FD4" w:rsidRDefault="00C91FD4" w:rsidP="00C91FD4">
      <w:pPr>
        <w:pStyle w:val="a7"/>
        <w:numPr>
          <w:ilvl w:val="0"/>
          <w:numId w:val="22"/>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Дети – сироты и дети, оставшиеся без попечения родителей, на общих условиях обращаются в МБУК «ТДО» и его структурные подразделения, предъявляют документ, подтверждающий статус ребенка – сироты или ребенка, оставшегося без попечения родителей;</w:t>
      </w:r>
    </w:p>
    <w:p w:rsidR="00C91FD4" w:rsidRDefault="00C91FD4" w:rsidP="00C91FD4">
      <w:pPr>
        <w:pStyle w:val="a7"/>
        <w:numPr>
          <w:ilvl w:val="0"/>
          <w:numId w:val="22"/>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Дети – сироты и дети, оставшиеся без попечения родителей, на основании предъявленного документа подтверждающего статус ребенка – сироты или ребенка, оставшегося без попечения родителей, получают в кассе бесплатный билет, в котором указана дата и время посещения;</w:t>
      </w:r>
    </w:p>
    <w:p w:rsidR="00C91FD4" w:rsidRDefault="00C91FD4" w:rsidP="00C91FD4">
      <w:pPr>
        <w:pStyle w:val="a7"/>
        <w:numPr>
          <w:ilvl w:val="0"/>
          <w:numId w:val="22"/>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детей – сирот и детей, оставшихся без попечения родителей, распространяется предварительная выдача бесплатных билетов;</w:t>
      </w:r>
    </w:p>
    <w:p w:rsidR="00C91FD4" w:rsidRDefault="00C91FD4" w:rsidP="00C91FD4">
      <w:pPr>
        <w:pStyle w:val="a7"/>
        <w:numPr>
          <w:ilvl w:val="0"/>
          <w:numId w:val="22"/>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Детям – сиротам и детям, оставшимся без попечения родителей в возрасте до 10 лет выдача бесплатных билетов и посещение ими МБУК «ТДО» и его структурных подразделений разрешается только в сопровождении взрослых. Сопровождающие взрослые приобретают билеты на посещение мероприятия МБУК «ТДО» и его структурных подразделений на общих основаниях.</w:t>
      </w:r>
    </w:p>
    <w:p w:rsidR="00C91FD4" w:rsidRDefault="00C91FD4" w:rsidP="00C91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Сведения о том, что гражданин является получателем льготы, отражаются в журнале по учету сведений лиц, получающих льготу, с указанием фамилии, имени, отчества, наименования документа и его ставленой реквизитов, подтверждающих льготу, а также размер предоставленной льготы.</w:t>
      </w:r>
    </w:p>
    <w:p w:rsidR="00C91FD4" w:rsidRDefault="00C91FD4" w:rsidP="00C91FD4">
      <w:pPr>
        <w:spacing w:after="0"/>
        <w:jc w:val="right"/>
        <w:rPr>
          <w:rFonts w:ascii="Times New Roman" w:eastAsia="Times New Roman" w:hAnsi="Times New Roman" w:cs="Times New Roman"/>
          <w:sz w:val="28"/>
          <w:szCs w:val="28"/>
          <w:lang w:eastAsia="ru-RU"/>
        </w:rPr>
      </w:pPr>
    </w:p>
    <w:p w:rsidR="00C91FD4" w:rsidRDefault="00C91FD4" w:rsidP="00C91FD4">
      <w:pPr>
        <w:spacing w:after="0"/>
        <w:jc w:val="right"/>
        <w:rPr>
          <w:rFonts w:ascii="Times New Roman" w:eastAsia="Times New Roman" w:hAnsi="Times New Roman" w:cs="Times New Roman"/>
          <w:sz w:val="28"/>
          <w:szCs w:val="28"/>
          <w:lang w:eastAsia="ru-RU"/>
        </w:rPr>
      </w:pPr>
    </w:p>
    <w:p w:rsidR="00C91FD4" w:rsidRDefault="00C91FD4" w:rsidP="00C91FD4">
      <w:pPr>
        <w:spacing w:after="0"/>
        <w:jc w:val="right"/>
        <w:rPr>
          <w:rFonts w:ascii="Times New Roman" w:eastAsia="Times New Roman" w:hAnsi="Times New Roman" w:cs="Times New Roman"/>
          <w:sz w:val="28"/>
          <w:szCs w:val="28"/>
          <w:lang w:eastAsia="ru-RU"/>
        </w:rPr>
      </w:pPr>
    </w:p>
    <w:p w:rsidR="00C91FD4" w:rsidRDefault="00C91FD4" w:rsidP="00C91FD4">
      <w:pPr>
        <w:spacing w:after="0"/>
        <w:jc w:val="right"/>
        <w:rPr>
          <w:rFonts w:ascii="Times New Roman" w:eastAsia="Times New Roman" w:hAnsi="Times New Roman" w:cs="Times New Roman"/>
          <w:sz w:val="28"/>
          <w:szCs w:val="28"/>
          <w:lang w:eastAsia="ru-RU"/>
        </w:rPr>
      </w:pPr>
    </w:p>
    <w:p w:rsidR="00C91FD4" w:rsidRDefault="00C91FD4" w:rsidP="00C91FD4">
      <w:pPr>
        <w:spacing w:after="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3</w:t>
      </w:r>
    </w:p>
    <w:p w:rsidR="00C91FD4" w:rsidRDefault="00C91FD4" w:rsidP="00C91FD4">
      <w:pPr>
        <w:tabs>
          <w:tab w:val="left" w:pos="2580"/>
        </w:tabs>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p>
    <w:p w:rsidR="00C91FD4" w:rsidRDefault="00C91FD4" w:rsidP="00C91FD4">
      <w:pPr>
        <w:tabs>
          <w:tab w:val="left" w:pos="2580"/>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Перечень платных услуг</w:t>
      </w:r>
    </w:p>
    <w:p w:rsidR="00C91FD4" w:rsidRDefault="00C91FD4" w:rsidP="00C91FD4">
      <w:pPr>
        <w:tabs>
          <w:tab w:val="left" w:pos="258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 бюджетного учреждения культуры</w:t>
      </w:r>
    </w:p>
    <w:p w:rsidR="00C91FD4" w:rsidRDefault="00C91FD4" w:rsidP="00C91FD4">
      <w:pPr>
        <w:tabs>
          <w:tab w:val="left" w:pos="258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roofErr w:type="spellStart"/>
      <w:r>
        <w:rPr>
          <w:rFonts w:ascii="Times New Roman" w:eastAsia="Times New Roman" w:hAnsi="Times New Roman" w:cs="Times New Roman"/>
          <w:sz w:val="28"/>
          <w:szCs w:val="28"/>
          <w:lang w:eastAsia="ru-RU"/>
        </w:rPr>
        <w:t>Творческо</w:t>
      </w:r>
      <w:proofErr w:type="spellEnd"/>
      <w:r>
        <w:rPr>
          <w:rFonts w:ascii="Times New Roman" w:eastAsia="Times New Roman" w:hAnsi="Times New Roman" w:cs="Times New Roman"/>
          <w:sz w:val="28"/>
          <w:szCs w:val="28"/>
          <w:lang w:eastAsia="ru-RU"/>
        </w:rPr>
        <w:t xml:space="preserve"> - досугового объединения»</w:t>
      </w:r>
    </w:p>
    <w:p w:rsidR="00C91FD4" w:rsidRDefault="00C91FD4" w:rsidP="00C91FD4">
      <w:pPr>
        <w:tabs>
          <w:tab w:val="left" w:pos="2580"/>
        </w:tabs>
        <w:spacing w:after="0"/>
        <w:jc w:val="center"/>
        <w:rPr>
          <w:rFonts w:ascii="Times New Roman" w:eastAsia="Times New Roman" w:hAnsi="Times New Roman" w:cs="Times New Roman"/>
          <w:sz w:val="28"/>
          <w:szCs w:val="28"/>
          <w:lang w:eastAsia="ru-RU"/>
        </w:rPr>
      </w:pPr>
    </w:p>
    <w:tbl>
      <w:tblPr>
        <w:tblStyle w:val="a6"/>
        <w:tblW w:w="0" w:type="auto"/>
        <w:tblLook w:val="04A0" w:firstRow="1" w:lastRow="0" w:firstColumn="1" w:lastColumn="0" w:noHBand="0" w:noVBand="1"/>
      </w:tblPr>
      <w:tblGrid>
        <w:gridCol w:w="456"/>
        <w:gridCol w:w="4220"/>
        <w:gridCol w:w="2355"/>
        <w:gridCol w:w="2314"/>
      </w:tblGrid>
      <w:tr w:rsidR="00C91FD4" w:rsidTr="00C91FD4">
        <w:tc>
          <w:tcPr>
            <w:tcW w:w="456"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w:t>
            </w:r>
          </w:p>
        </w:tc>
        <w:tc>
          <w:tcPr>
            <w:tcW w:w="4357" w:type="dxa"/>
          </w:tcPr>
          <w:p w:rsidR="00C91FD4" w:rsidRDefault="00C91FD4" w:rsidP="00C91FD4">
            <w:pPr>
              <w:spacing w:after="0" w:line="240" w:lineRule="auto"/>
            </w:pPr>
            <w:r>
              <w:t>Наименование услуги</w:t>
            </w:r>
          </w:p>
        </w:tc>
        <w:tc>
          <w:tcPr>
            <w:tcW w:w="2379"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Единица измерения</w:t>
            </w:r>
          </w:p>
        </w:tc>
        <w:tc>
          <w:tcPr>
            <w:tcW w:w="2379"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Стоимость (рублей)</w:t>
            </w:r>
          </w:p>
        </w:tc>
      </w:tr>
      <w:tr w:rsidR="00C91FD4" w:rsidTr="00C91FD4">
        <w:tc>
          <w:tcPr>
            <w:tcW w:w="9571" w:type="dxa"/>
            <w:gridSpan w:val="4"/>
          </w:tcPr>
          <w:p w:rsidR="00C91FD4" w:rsidRDefault="00C91FD4" w:rsidP="00C91FD4">
            <w:pPr>
              <w:tabs>
                <w:tab w:val="left" w:pos="2580"/>
              </w:tabs>
              <w:spacing w:after="0" w:line="240" w:lineRule="auto"/>
              <w:jc w:val="center"/>
              <w:rPr>
                <w:rFonts w:eastAsia="Times New Roman"/>
                <w:sz w:val="28"/>
                <w:szCs w:val="28"/>
              </w:rPr>
            </w:pPr>
            <w:r>
              <w:rPr>
                <w:rFonts w:eastAsia="Times New Roman"/>
                <w:sz w:val="28"/>
                <w:szCs w:val="28"/>
              </w:rPr>
              <w:t>Районный организационно- методический центр</w:t>
            </w:r>
          </w:p>
        </w:tc>
      </w:tr>
      <w:tr w:rsidR="00C91FD4" w:rsidTr="00C91FD4">
        <w:tc>
          <w:tcPr>
            <w:tcW w:w="456"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1</w:t>
            </w:r>
          </w:p>
        </w:tc>
        <w:tc>
          <w:tcPr>
            <w:tcW w:w="4357" w:type="dxa"/>
          </w:tcPr>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Выдача  методической литературы на дом  из фонда РОМЦ на сутки</w:t>
            </w:r>
          </w:p>
        </w:tc>
        <w:tc>
          <w:tcPr>
            <w:tcW w:w="2379"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1 книга</w:t>
            </w:r>
          </w:p>
        </w:tc>
        <w:tc>
          <w:tcPr>
            <w:tcW w:w="2379" w:type="dxa"/>
          </w:tcPr>
          <w:p w:rsidR="00C91FD4" w:rsidRDefault="00C91FD4" w:rsidP="00C91FD4">
            <w:pPr>
              <w:tabs>
                <w:tab w:val="left" w:pos="2580"/>
              </w:tabs>
              <w:spacing w:after="0" w:line="240" w:lineRule="auto"/>
              <w:jc w:val="center"/>
              <w:rPr>
                <w:rFonts w:eastAsia="Times New Roman"/>
                <w:sz w:val="24"/>
                <w:szCs w:val="24"/>
                <w:lang w:val="en-US"/>
              </w:rPr>
            </w:pPr>
            <w:r>
              <w:rPr>
                <w:rFonts w:eastAsia="Times New Roman"/>
                <w:sz w:val="24"/>
                <w:szCs w:val="24"/>
              </w:rPr>
              <w:t>1</w:t>
            </w:r>
            <w:r>
              <w:rPr>
                <w:rFonts w:eastAsia="Times New Roman"/>
                <w:sz w:val="24"/>
                <w:szCs w:val="24"/>
                <w:lang w:val="en-US"/>
              </w:rPr>
              <w:t>5</w:t>
            </w:r>
            <w:r>
              <w:rPr>
                <w:rFonts w:eastAsia="Times New Roman"/>
                <w:sz w:val="24"/>
                <w:szCs w:val="24"/>
              </w:rPr>
              <w:t>0</w:t>
            </w:r>
            <w:r>
              <w:rPr>
                <w:rFonts w:eastAsia="Times New Roman"/>
                <w:sz w:val="24"/>
                <w:szCs w:val="24"/>
                <w:lang w:val="en-US"/>
              </w:rPr>
              <w:t>,00</w:t>
            </w:r>
          </w:p>
        </w:tc>
      </w:tr>
      <w:tr w:rsidR="00C91FD4" w:rsidTr="00C91FD4">
        <w:tc>
          <w:tcPr>
            <w:tcW w:w="456"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2</w:t>
            </w:r>
          </w:p>
        </w:tc>
        <w:tc>
          <w:tcPr>
            <w:tcW w:w="4357" w:type="dxa"/>
          </w:tcPr>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Продажа  собственных  методических материалов:</w:t>
            </w:r>
          </w:p>
        </w:tc>
        <w:tc>
          <w:tcPr>
            <w:tcW w:w="2379"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1 сценарий</w:t>
            </w:r>
          </w:p>
          <w:p w:rsidR="00C91FD4" w:rsidRDefault="00C91FD4" w:rsidP="00C91FD4">
            <w:pPr>
              <w:tabs>
                <w:tab w:val="left" w:pos="2580"/>
              </w:tabs>
              <w:spacing w:after="0" w:line="240" w:lineRule="auto"/>
              <w:jc w:val="center"/>
              <w:rPr>
                <w:rFonts w:eastAsia="Times New Roman"/>
                <w:sz w:val="24"/>
                <w:szCs w:val="24"/>
              </w:rPr>
            </w:pPr>
          </w:p>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Сборник сценариев</w:t>
            </w:r>
          </w:p>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Информационно- методические материалы</w:t>
            </w:r>
          </w:p>
        </w:tc>
        <w:tc>
          <w:tcPr>
            <w:tcW w:w="2379" w:type="dxa"/>
          </w:tcPr>
          <w:p w:rsidR="00C91FD4" w:rsidRDefault="00C91FD4" w:rsidP="00C91FD4">
            <w:pPr>
              <w:tabs>
                <w:tab w:val="left" w:pos="2580"/>
              </w:tabs>
              <w:spacing w:after="0" w:line="240" w:lineRule="auto"/>
              <w:jc w:val="center"/>
              <w:rPr>
                <w:rFonts w:eastAsia="Times New Roman"/>
                <w:sz w:val="24"/>
                <w:szCs w:val="24"/>
                <w:lang w:val="en-US"/>
              </w:rPr>
            </w:pPr>
            <w:r>
              <w:rPr>
                <w:rFonts w:eastAsia="Times New Roman"/>
                <w:sz w:val="24"/>
                <w:szCs w:val="24"/>
                <w:lang w:val="en-US"/>
              </w:rPr>
              <w:t>5</w:t>
            </w:r>
            <w:r>
              <w:rPr>
                <w:rFonts w:eastAsia="Times New Roman"/>
                <w:sz w:val="24"/>
                <w:szCs w:val="24"/>
              </w:rPr>
              <w:t>00</w:t>
            </w:r>
            <w:r>
              <w:rPr>
                <w:rFonts w:eastAsia="Times New Roman"/>
                <w:sz w:val="24"/>
                <w:szCs w:val="24"/>
                <w:lang w:val="en-US"/>
              </w:rPr>
              <w:t>,00</w:t>
            </w:r>
          </w:p>
          <w:p w:rsidR="00C91FD4" w:rsidRDefault="00C91FD4" w:rsidP="00C91FD4">
            <w:pPr>
              <w:spacing w:after="0" w:line="240" w:lineRule="auto"/>
              <w:rPr>
                <w:rFonts w:eastAsia="Times New Roman"/>
                <w:sz w:val="24"/>
                <w:szCs w:val="24"/>
              </w:rPr>
            </w:pPr>
          </w:p>
          <w:p w:rsidR="00C91FD4" w:rsidRDefault="00C91FD4" w:rsidP="00C91FD4">
            <w:pPr>
              <w:spacing w:after="0" w:line="240" w:lineRule="auto"/>
              <w:rPr>
                <w:rFonts w:eastAsia="Times New Roman"/>
                <w:sz w:val="24"/>
                <w:szCs w:val="24"/>
              </w:rPr>
            </w:pPr>
          </w:p>
          <w:p w:rsidR="00C91FD4" w:rsidRDefault="00C91FD4" w:rsidP="00C91FD4">
            <w:pPr>
              <w:spacing w:after="0" w:line="240" w:lineRule="auto"/>
              <w:rPr>
                <w:rFonts w:eastAsia="Times New Roman"/>
                <w:sz w:val="24"/>
                <w:szCs w:val="24"/>
              </w:rPr>
            </w:pPr>
          </w:p>
          <w:p w:rsidR="00C91FD4" w:rsidRDefault="00C91FD4" w:rsidP="00C91FD4">
            <w:pPr>
              <w:spacing w:after="0" w:line="240" w:lineRule="auto"/>
              <w:jc w:val="center"/>
              <w:rPr>
                <w:rFonts w:eastAsia="Times New Roman"/>
                <w:sz w:val="24"/>
                <w:szCs w:val="24"/>
                <w:lang w:val="en-US"/>
              </w:rPr>
            </w:pPr>
            <w:r>
              <w:rPr>
                <w:rFonts w:eastAsia="Times New Roman"/>
                <w:sz w:val="24"/>
                <w:szCs w:val="24"/>
                <w:lang w:val="en-US"/>
              </w:rPr>
              <w:t>7</w:t>
            </w:r>
            <w:r>
              <w:rPr>
                <w:rFonts w:eastAsia="Times New Roman"/>
                <w:sz w:val="24"/>
                <w:szCs w:val="24"/>
              </w:rPr>
              <w:t>00</w:t>
            </w:r>
            <w:r>
              <w:rPr>
                <w:rFonts w:eastAsia="Times New Roman"/>
                <w:sz w:val="24"/>
                <w:szCs w:val="24"/>
                <w:lang w:val="en-US"/>
              </w:rPr>
              <w:t>,00</w:t>
            </w:r>
          </w:p>
        </w:tc>
      </w:tr>
      <w:tr w:rsidR="00C91FD4" w:rsidTr="00C91FD4">
        <w:tc>
          <w:tcPr>
            <w:tcW w:w="456"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3</w:t>
            </w:r>
          </w:p>
        </w:tc>
        <w:tc>
          <w:tcPr>
            <w:tcW w:w="4357" w:type="dxa"/>
          </w:tcPr>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Продажа перепечатанных  сценариев</w:t>
            </w:r>
          </w:p>
        </w:tc>
        <w:tc>
          <w:tcPr>
            <w:tcW w:w="2379" w:type="dxa"/>
          </w:tcPr>
          <w:p w:rsidR="00C91FD4" w:rsidRDefault="00C91FD4" w:rsidP="00C91FD4">
            <w:pPr>
              <w:tabs>
                <w:tab w:val="left" w:pos="2580"/>
              </w:tabs>
              <w:spacing w:after="0" w:line="240" w:lineRule="auto"/>
              <w:jc w:val="center"/>
              <w:rPr>
                <w:rFonts w:eastAsia="Times New Roman"/>
                <w:sz w:val="24"/>
                <w:szCs w:val="24"/>
                <w:lang w:val="en-US"/>
              </w:rPr>
            </w:pPr>
            <w:r>
              <w:rPr>
                <w:rFonts w:eastAsia="Times New Roman"/>
                <w:sz w:val="24"/>
                <w:szCs w:val="24"/>
              </w:rPr>
              <w:t xml:space="preserve">1 </w:t>
            </w:r>
            <w:proofErr w:type="spellStart"/>
            <w:r>
              <w:rPr>
                <w:rFonts w:eastAsia="Times New Roman"/>
                <w:sz w:val="24"/>
                <w:szCs w:val="24"/>
              </w:rPr>
              <w:t>стр</w:t>
            </w:r>
            <w:proofErr w:type="spellEnd"/>
            <w:r>
              <w:rPr>
                <w:rFonts w:eastAsia="Times New Roman"/>
                <w:sz w:val="24"/>
                <w:szCs w:val="24"/>
                <w:lang w:val="en-US"/>
              </w:rPr>
              <w:t xml:space="preserve">. 12 </w:t>
            </w:r>
            <w:proofErr w:type="spellStart"/>
            <w:r>
              <w:rPr>
                <w:rFonts w:eastAsia="Times New Roman"/>
                <w:sz w:val="24"/>
                <w:szCs w:val="24"/>
                <w:lang w:val="en-US"/>
              </w:rPr>
              <w:t>шрифт</w:t>
            </w:r>
            <w:proofErr w:type="spellEnd"/>
            <w:r>
              <w:rPr>
                <w:rFonts w:eastAsia="Times New Roman"/>
                <w:sz w:val="24"/>
                <w:szCs w:val="24"/>
                <w:lang w:val="en-US"/>
              </w:rPr>
              <w:t xml:space="preserve"> TNR </w:t>
            </w:r>
          </w:p>
        </w:tc>
        <w:tc>
          <w:tcPr>
            <w:tcW w:w="2379" w:type="dxa"/>
          </w:tcPr>
          <w:p w:rsidR="00C91FD4" w:rsidRDefault="00C91FD4" w:rsidP="00C91FD4">
            <w:pPr>
              <w:tabs>
                <w:tab w:val="left" w:pos="2580"/>
              </w:tabs>
              <w:spacing w:after="0" w:line="240" w:lineRule="auto"/>
              <w:jc w:val="center"/>
              <w:rPr>
                <w:rFonts w:eastAsia="Times New Roman"/>
                <w:sz w:val="24"/>
                <w:szCs w:val="24"/>
                <w:lang w:val="en-US"/>
              </w:rPr>
            </w:pPr>
            <w:r>
              <w:rPr>
                <w:rFonts w:eastAsia="Times New Roman"/>
                <w:sz w:val="24"/>
                <w:szCs w:val="24"/>
                <w:lang w:val="en-US"/>
              </w:rPr>
              <w:t>2</w:t>
            </w:r>
            <w:r>
              <w:rPr>
                <w:rFonts w:eastAsia="Times New Roman"/>
                <w:sz w:val="24"/>
                <w:szCs w:val="24"/>
              </w:rPr>
              <w:t>0</w:t>
            </w:r>
            <w:r>
              <w:rPr>
                <w:rFonts w:eastAsia="Times New Roman"/>
                <w:sz w:val="24"/>
                <w:szCs w:val="24"/>
                <w:lang w:val="en-US"/>
              </w:rPr>
              <w:t>,00</w:t>
            </w:r>
          </w:p>
        </w:tc>
      </w:tr>
      <w:tr w:rsidR="00C91FD4" w:rsidTr="00C91FD4">
        <w:tc>
          <w:tcPr>
            <w:tcW w:w="456"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4</w:t>
            </w:r>
          </w:p>
        </w:tc>
        <w:tc>
          <w:tcPr>
            <w:tcW w:w="4357" w:type="dxa"/>
          </w:tcPr>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 xml:space="preserve">Копирование музыки на </w:t>
            </w:r>
            <w:proofErr w:type="spellStart"/>
            <w:r>
              <w:rPr>
                <w:rFonts w:eastAsia="Times New Roman"/>
                <w:sz w:val="24"/>
                <w:szCs w:val="24"/>
              </w:rPr>
              <w:t>флеш</w:t>
            </w:r>
            <w:proofErr w:type="spellEnd"/>
            <w:r>
              <w:rPr>
                <w:rFonts w:eastAsia="Times New Roman"/>
                <w:sz w:val="24"/>
                <w:szCs w:val="24"/>
              </w:rPr>
              <w:t>-носитель</w:t>
            </w:r>
          </w:p>
        </w:tc>
        <w:tc>
          <w:tcPr>
            <w:tcW w:w="2379"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услуга</w:t>
            </w:r>
          </w:p>
        </w:tc>
        <w:tc>
          <w:tcPr>
            <w:tcW w:w="2379" w:type="dxa"/>
          </w:tcPr>
          <w:p w:rsidR="00C91FD4" w:rsidRDefault="00C91FD4" w:rsidP="00C91FD4">
            <w:pPr>
              <w:tabs>
                <w:tab w:val="left" w:pos="2580"/>
              </w:tabs>
              <w:spacing w:after="0" w:line="240" w:lineRule="auto"/>
              <w:jc w:val="center"/>
              <w:rPr>
                <w:rFonts w:eastAsia="Times New Roman"/>
                <w:sz w:val="24"/>
                <w:szCs w:val="24"/>
                <w:lang w:val="en-US"/>
              </w:rPr>
            </w:pPr>
            <w:r>
              <w:rPr>
                <w:rFonts w:eastAsia="Times New Roman"/>
                <w:sz w:val="24"/>
                <w:szCs w:val="24"/>
              </w:rPr>
              <w:t>50</w:t>
            </w:r>
            <w:r>
              <w:rPr>
                <w:rFonts w:eastAsia="Times New Roman"/>
                <w:sz w:val="24"/>
                <w:szCs w:val="24"/>
                <w:lang w:val="en-US"/>
              </w:rPr>
              <w:t>,00</w:t>
            </w:r>
          </w:p>
        </w:tc>
      </w:tr>
      <w:tr w:rsidR="00C91FD4" w:rsidTr="00C91FD4">
        <w:tc>
          <w:tcPr>
            <w:tcW w:w="456"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5</w:t>
            </w:r>
          </w:p>
        </w:tc>
        <w:tc>
          <w:tcPr>
            <w:tcW w:w="4357" w:type="dxa"/>
          </w:tcPr>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Услуги (работы) по разработке сценариев, по заявкам  организаций, предприятий и отдельных граждан</w:t>
            </w:r>
          </w:p>
        </w:tc>
        <w:tc>
          <w:tcPr>
            <w:tcW w:w="2379"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1 сценарий</w:t>
            </w:r>
          </w:p>
        </w:tc>
        <w:tc>
          <w:tcPr>
            <w:tcW w:w="2379" w:type="dxa"/>
          </w:tcPr>
          <w:p w:rsidR="00C91FD4" w:rsidRDefault="00C91FD4" w:rsidP="00C91FD4">
            <w:pPr>
              <w:tabs>
                <w:tab w:val="left" w:pos="2580"/>
              </w:tabs>
              <w:spacing w:after="0" w:line="240" w:lineRule="auto"/>
              <w:jc w:val="center"/>
              <w:rPr>
                <w:rFonts w:eastAsia="Times New Roman"/>
                <w:sz w:val="24"/>
                <w:szCs w:val="24"/>
                <w:lang w:val="en-US"/>
              </w:rPr>
            </w:pPr>
            <w:r>
              <w:rPr>
                <w:rFonts w:eastAsia="Times New Roman"/>
                <w:sz w:val="24"/>
                <w:szCs w:val="24"/>
              </w:rPr>
              <w:t>1</w:t>
            </w:r>
            <w:r>
              <w:rPr>
                <w:rFonts w:eastAsia="Times New Roman"/>
                <w:sz w:val="24"/>
                <w:szCs w:val="24"/>
                <w:lang w:val="en-US"/>
              </w:rPr>
              <w:t>5</w:t>
            </w:r>
            <w:r>
              <w:rPr>
                <w:rFonts w:eastAsia="Times New Roman"/>
                <w:sz w:val="24"/>
                <w:szCs w:val="24"/>
              </w:rPr>
              <w:t>00</w:t>
            </w:r>
            <w:r>
              <w:rPr>
                <w:rFonts w:eastAsia="Times New Roman"/>
                <w:sz w:val="24"/>
                <w:szCs w:val="24"/>
                <w:lang w:val="en-US"/>
              </w:rPr>
              <w:t>,00</w:t>
            </w:r>
          </w:p>
        </w:tc>
      </w:tr>
      <w:tr w:rsidR="00C91FD4" w:rsidTr="00C91FD4">
        <w:tc>
          <w:tcPr>
            <w:tcW w:w="456"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6</w:t>
            </w:r>
          </w:p>
        </w:tc>
        <w:tc>
          <w:tcPr>
            <w:tcW w:w="4357" w:type="dxa"/>
          </w:tcPr>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Разработка  методических материалов по различным  аспектам культурно-досуговой деятельности</w:t>
            </w:r>
          </w:p>
        </w:tc>
        <w:tc>
          <w:tcPr>
            <w:tcW w:w="2379"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 xml:space="preserve">1 консультация </w:t>
            </w:r>
          </w:p>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w:t>
            </w:r>
            <w:r>
              <w:rPr>
                <w:rFonts w:eastAsia="Times New Roman"/>
                <w:sz w:val="24"/>
                <w:szCs w:val="24"/>
                <w:lang w:val="en-US"/>
              </w:rPr>
              <w:t>4</w:t>
            </w:r>
            <w:r>
              <w:rPr>
                <w:rFonts w:eastAsia="Times New Roman"/>
                <w:sz w:val="24"/>
                <w:szCs w:val="24"/>
              </w:rPr>
              <w:t>0 минут)</w:t>
            </w:r>
          </w:p>
        </w:tc>
        <w:tc>
          <w:tcPr>
            <w:tcW w:w="2379" w:type="dxa"/>
          </w:tcPr>
          <w:p w:rsidR="00C91FD4" w:rsidRDefault="00C91FD4" w:rsidP="00C91FD4">
            <w:pPr>
              <w:tabs>
                <w:tab w:val="left" w:pos="2580"/>
              </w:tabs>
              <w:spacing w:after="0" w:line="240" w:lineRule="auto"/>
              <w:jc w:val="center"/>
              <w:rPr>
                <w:rFonts w:eastAsia="Times New Roman"/>
                <w:sz w:val="24"/>
                <w:szCs w:val="24"/>
                <w:lang w:val="en-US"/>
              </w:rPr>
            </w:pPr>
            <w:r>
              <w:rPr>
                <w:rFonts w:eastAsia="Times New Roman"/>
                <w:sz w:val="24"/>
                <w:szCs w:val="24"/>
                <w:lang w:val="en-US"/>
              </w:rPr>
              <w:t>5</w:t>
            </w:r>
            <w:r>
              <w:rPr>
                <w:rFonts w:eastAsia="Times New Roman"/>
                <w:sz w:val="24"/>
                <w:szCs w:val="24"/>
              </w:rPr>
              <w:t>00</w:t>
            </w:r>
            <w:r>
              <w:rPr>
                <w:rFonts w:eastAsia="Times New Roman"/>
                <w:sz w:val="24"/>
                <w:szCs w:val="24"/>
                <w:lang w:val="en-US"/>
              </w:rPr>
              <w:t>,00</w:t>
            </w:r>
          </w:p>
        </w:tc>
      </w:tr>
      <w:tr w:rsidR="00C91FD4" w:rsidTr="00C91FD4">
        <w:tc>
          <w:tcPr>
            <w:tcW w:w="456"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7</w:t>
            </w:r>
          </w:p>
        </w:tc>
        <w:tc>
          <w:tcPr>
            <w:tcW w:w="4357" w:type="dxa"/>
          </w:tcPr>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Изготовление оригинал-макетов:</w:t>
            </w:r>
          </w:p>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-афиши</w:t>
            </w:r>
          </w:p>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-бланка диплома, грамоты</w:t>
            </w:r>
          </w:p>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-пригласительного билета, визитки, наградной продукции</w:t>
            </w:r>
          </w:p>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-буклета</w:t>
            </w:r>
          </w:p>
          <w:p w:rsidR="00C91FD4" w:rsidRDefault="00C91FD4" w:rsidP="00C91FD4">
            <w:pPr>
              <w:tabs>
                <w:tab w:val="left" w:pos="2580"/>
              </w:tabs>
              <w:spacing w:after="0" w:line="240" w:lineRule="auto"/>
              <w:rPr>
                <w:rFonts w:eastAsia="Times New Roman"/>
                <w:sz w:val="24"/>
                <w:szCs w:val="24"/>
              </w:rPr>
            </w:pPr>
          </w:p>
        </w:tc>
        <w:tc>
          <w:tcPr>
            <w:tcW w:w="2379" w:type="dxa"/>
          </w:tcPr>
          <w:p w:rsidR="00C91FD4" w:rsidRDefault="00C91FD4" w:rsidP="00C91FD4">
            <w:pPr>
              <w:tabs>
                <w:tab w:val="left" w:pos="2580"/>
              </w:tabs>
              <w:spacing w:after="0" w:line="240" w:lineRule="auto"/>
              <w:jc w:val="center"/>
              <w:rPr>
                <w:rFonts w:eastAsia="Times New Roman"/>
                <w:sz w:val="24"/>
                <w:szCs w:val="24"/>
              </w:rPr>
            </w:pPr>
          </w:p>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1 страница</w:t>
            </w:r>
          </w:p>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1 бланк</w:t>
            </w:r>
          </w:p>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1 ед.</w:t>
            </w:r>
          </w:p>
          <w:p w:rsidR="00C91FD4" w:rsidRDefault="00C91FD4" w:rsidP="00C91FD4">
            <w:pPr>
              <w:tabs>
                <w:tab w:val="left" w:pos="2580"/>
              </w:tabs>
              <w:spacing w:after="0" w:line="240" w:lineRule="auto"/>
              <w:jc w:val="center"/>
              <w:rPr>
                <w:rFonts w:eastAsia="Times New Roman"/>
                <w:sz w:val="24"/>
                <w:szCs w:val="24"/>
              </w:rPr>
            </w:pPr>
          </w:p>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1 буклет</w:t>
            </w:r>
          </w:p>
        </w:tc>
        <w:tc>
          <w:tcPr>
            <w:tcW w:w="2379" w:type="dxa"/>
          </w:tcPr>
          <w:p w:rsidR="00C91FD4" w:rsidRDefault="00C91FD4" w:rsidP="00C91FD4">
            <w:pPr>
              <w:tabs>
                <w:tab w:val="left" w:pos="2580"/>
              </w:tabs>
              <w:spacing w:after="0" w:line="240" w:lineRule="auto"/>
              <w:jc w:val="center"/>
              <w:rPr>
                <w:rFonts w:eastAsia="Times New Roman"/>
                <w:sz w:val="24"/>
                <w:szCs w:val="24"/>
              </w:rPr>
            </w:pPr>
          </w:p>
          <w:p w:rsidR="00C91FD4" w:rsidRDefault="00C91FD4" w:rsidP="00C91FD4">
            <w:pPr>
              <w:tabs>
                <w:tab w:val="left" w:pos="2580"/>
              </w:tabs>
              <w:spacing w:after="0" w:line="240" w:lineRule="auto"/>
              <w:jc w:val="center"/>
              <w:rPr>
                <w:rFonts w:eastAsia="Times New Roman"/>
                <w:sz w:val="24"/>
                <w:szCs w:val="24"/>
                <w:lang w:val="en-US"/>
              </w:rPr>
            </w:pPr>
            <w:r>
              <w:rPr>
                <w:rFonts w:eastAsia="Times New Roman"/>
                <w:sz w:val="24"/>
                <w:szCs w:val="24"/>
              </w:rPr>
              <w:t>500-1000</w:t>
            </w:r>
            <w:r>
              <w:rPr>
                <w:rFonts w:eastAsia="Times New Roman"/>
                <w:sz w:val="24"/>
                <w:szCs w:val="24"/>
                <w:lang w:val="en-US"/>
              </w:rPr>
              <w:t>,00</w:t>
            </w:r>
          </w:p>
          <w:p w:rsidR="00C91FD4" w:rsidRDefault="00C91FD4" w:rsidP="00C91FD4">
            <w:pPr>
              <w:tabs>
                <w:tab w:val="left" w:pos="2580"/>
              </w:tabs>
              <w:spacing w:after="0" w:line="240" w:lineRule="auto"/>
              <w:jc w:val="center"/>
              <w:rPr>
                <w:rFonts w:eastAsia="Times New Roman"/>
                <w:sz w:val="24"/>
                <w:szCs w:val="24"/>
                <w:lang w:val="en-US"/>
              </w:rPr>
            </w:pPr>
            <w:r>
              <w:rPr>
                <w:rFonts w:eastAsia="Times New Roman"/>
                <w:sz w:val="24"/>
                <w:szCs w:val="24"/>
              </w:rPr>
              <w:t>300-500</w:t>
            </w:r>
            <w:r>
              <w:rPr>
                <w:rFonts w:eastAsia="Times New Roman"/>
                <w:sz w:val="24"/>
                <w:szCs w:val="24"/>
                <w:lang w:val="en-US"/>
              </w:rPr>
              <w:t>,00</w:t>
            </w:r>
          </w:p>
          <w:p w:rsidR="00C91FD4" w:rsidRDefault="00C91FD4" w:rsidP="00C91FD4">
            <w:pPr>
              <w:tabs>
                <w:tab w:val="left" w:pos="2580"/>
              </w:tabs>
              <w:spacing w:after="0" w:line="240" w:lineRule="auto"/>
              <w:jc w:val="center"/>
              <w:rPr>
                <w:rFonts w:eastAsia="Times New Roman"/>
                <w:sz w:val="24"/>
                <w:szCs w:val="24"/>
                <w:lang w:val="en-US"/>
              </w:rPr>
            </w:pPr>
            <w:r>
              <w:rPr>
                <w:rFonts w:eastAsia="Times New Roman"/>
                <w:sz w:val="24"/>
                <w:szCs w:val="24"/>
              </w:rPr>
              <w:t>500</w:t>
            </w:r>
            <w:r>
              <w:rPr>
                <w:rFonts w:eastAsia="Times New Roman"/>
                <w:sz w:val="24"/>
                <w:szCs w:val="24"/>
                <w:lang w:val="en-US"/>
              </w:rPr>
              <w:t>,00</w:t>
            </w:r>
          </w:p>
          <w:p w:rsidR="00C91FD4" w:rsidRDefault="00C91FD4" w:rsidP="00C91FD4">
            <w:pPr>
              <w:tabs>
                <w:tab w:val="left" w:pos="2580"/>
              </w:tabs>
              <w:spacing w:after="0" w:line="240" w:lineRule="auto"/>
              <w:jc w:val="center"/>
              <w:rPr>
                <w:rFonts w:eastAsia="Times New Roman"/>
                <w:sz w:val="24"/>
                <w:szCs w:val="24"/>
              </w:rPr>
            </w:pPr>
          </w:p>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Цена договорная</w:t>
            </w:r>
          </w:p>
        </w:tc>
      </w:tr>
      <w:tr w:rsidR="00C91FD4" w:rsidTr="00C91FD4">
        <w:tc>
          <w:tcPr>
            <w:tcW w:w="456"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8</w:t>
            </w:r>
          </w:p>
        </w:tc>
        <w:tc>
          <w:tcPr>
            <w:tcW w:w="4357" w:type="dxa"/>
          </w:tcPr>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Компьютерные Интернет-услуги</w:t>
            </w:r>
          </w:p>
        </w:tc>
        <w:tc>
          <w:tcPr>
            <w:tcW w:w="2379"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1 час</w:t>
            </w:r>
          </w:p>
        </w:tc>
        <w:tc>
          <w:tcPr>
            <w:tcW w:w="2379" w:type="dxa"/>
          </w:tcPr>
          <w:p w:rsidR="00C91FD4" w:rsidRDefault="00C91FD4" w:rsidP="00C91FD4">
            <w:pPr>
              <w:tabs>
                <w:tab w:val="left" w:pos="2580"/>
              </w:tabs>
              <w:spacing w:after="0" w:line="240" w:lineRule="auto"/>
              <w:jc w:val="center"/>
              <w:rPr>
                <w:rFonts w:eastAsia="Times New Roman"/>
                <w:sz w:val="24"/>
                <w:szCs w:val="24"/>
                <w:lang w:val="en-US"/>
              </w:rPr>
            </w:pPr>
            <w:r>
              <w:rPr>
                <w:rFonts w:eastAsia="Times New Roman"/>
                <w:sz w:val="24"/>
                <w:szCs w:val="24"/>
                <w:lang w:val="en-US"/>
              </w:rPr>
              <w:t>100,00</w:t>
            </w:r>
          </w:p>
        </w:tc>
      </w:tr>
      <w:tr w:rsidR="00C91FD4" w:rsidTr="00C91FD4">
        <w:tc>
          <w:tcPr>
            <w:tcW w:w="456"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9</w:t>
            </w:r>
          </w:p>
        </w:tc>
        <w:tc>
          <w:tcPr>
            <w:tcW w:w="4357" w:type="dxa"/>
          </w:tcPr>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Брошюрование (до 40 листов)</w:t>
            </w:r>
          </w:p>
        </w:tc>
        <w:tc>
          <w:tcPr>
            <w:tcW w:w="2379"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1 брошюра</w:t>
            </w:r>
          </w:p>
        </w:tc>
        <w:tc>
          <w:tcPr>
            <w:tcW w:w="2379"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lang w:val="en-US"/>
              </w:rPr>
              <w:t>5</w:t>
            </w:r>
            <w:r>
              <w:rPr>
                <w:rFonts w:eastAsia="Times New Roman"/>
                <w:sz w:val="24"/>
                <w:szCs w:val="24"/>
              </w:rPr>
              <w:t>00</w:t>
            </w:r>
            <w:r>
              <w:rPr>
                <w:rFonts w:eastAsia="Times New Roman"/>
                <w:sz w:val="24"/>
                <w:szCs w:val="24"/>
                <w:lang w:val="en-US"/>
              </w:rPr>
              <w:t>,</w:t>
            </w:r>
            <w:r>
              <w:rPr>
                <w:rFonts w:eastAsia="Times New Roman"/>
                <w:sz w:val="24"/>
                <w:szCs w:val="24"/>
              </w:rPr>
              <w:t>00</w:t>
            </w:r>
          </w:p>
        </w:tc>
      </w:tr>
      <w:tr w:rsidR="00C91FD4" w:rsidTr="00C91FD4">
        <w:tc>
          <w:tcPr>
            <w:tcW w:w="456"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10</w:t>
            </w:r>
          </w:p>
        </w:tc>
        <w:tc>
          <w:tcPr>
            <w:tcW w:w="4357" w:type="dxa"/>
          </w:tcPr>
          <w:p w:rsidR="00C91FD4" w:rsidRDefault="00C91FD4" w:rsidP="00C91FD4">
            <w:pPr>
              <w:tabs>
                <w:tab w:val="left" w:pos="2580"/>
              </w:tabs>
              <w:spacing w:after="0" w:line="240" w:lineRule="auto"/>
              <w:rPr>
                <w:rFonts w:eastAsia="Times New Roman"/>
                <w:sz w:val="24"/>
                <w:szCs w:val="24"/>
              </w:rPr>
            </w:pPr>
            <w:proofErr w:type="spellStart"/>
            <w:r>
              <w:rPr>
                <w:rFonts w:eastAsia="Times New Roman"/>
                <w:sz w:val="24"/>
                <w:szCs w:val="24"/>
              </w:rPr>
              <w:t>Ламинирование</w:t>
            </w:r>
            <w:proofErr w:type="spellEnd"/>
            <w:r>
              <w:rPr>
                <w:rFonts w:eastAsia="Times New Roman"/>
                <w:sz w:val="24"/>
                <w:szCs w:val="24"/>
              </w:rPr>
              <w:t xml:space="preserve">  (формат А4)</w:t>
            </w:r>
          </w:p>
        </w:tc>
        <w:tc>
          <w:tcPr>
            <w:tcW w:w="2379"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1 лист</w:t>
            </w:r>
          </w:p>
        </w:tc>
        <w:tc>
          <w:tcPr>
            <w:tcW w:w="2379"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lang w:val="en-US"/>
              </w:rPr>
              <w:t>20,</w:t>
            </w:r>
            <w:r>
              <w:rPr>
                <w:rFonts w:eastAsia="Times New Roman"/>
                <w:sz w:val="24"/>
                <w:szCs w:val="24"/>
              </w:rPr>
              <w:t>00</w:t>
            </w:r>
          </w:p>
        </w:tc>
      </w:tr>
      <w:tr w:rsidR="00C91FD4" w:rsidTr="00C91FD4">
        <w:tc>
          <w:tcPr>
            <w:tcW w:w="456"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11</w:t>
            </w:r>
          </w:p>
        </w:tc>
        <w:tc>
          <w:tcPr>
            <w:tcW w:w="4357" w:type="dxa"/>
          </w:tcPr>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Изготовление  копий  на электронных  носителях</w:t>
            </w:r>
          </w:p>
        </w:tc>
        <w:tc>
          <w:tcPr>
            <w:tcW w:w="2379"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1услуга</w:t>
            </w:r>
          </w:p>
        </w:tc>
        <w:tc>
          <w:tcPr>
            <w:tcW w:w="2379" w:type="dxa"/>
          </w:tcPr>
          <w:p w:rsidR="00C91FD4" w:rsidRDefault="00C91FD4" w:rsidP="00C91FD4">
            <w:pPr>
              <w:tabs>
                <w:tab w:val="left" w:pos="2580"/>
              </w:tabs>
              <w:spacing w:after="0" w:line="240" w:lineRule="auto"/>
              <w:jc w:val="center"/>
              <w:rPr>
                <w:rFonts w:eastAsia="Times New Roman"/>
                <w:sz w:val="24"/>
                <w:szCs w:val="24"/>
                <w:lang w:val="en-US"/>
              </w:rPr>
            </w:pPr>
            <w:r>
              <w:rPr>
                <w:rFonts w:eastAsia="Times New Roman"/>
                <w:sz w:val="24"/>
                <w:szCs w:val="24"/>
              </w:rPr>
              <w:t>50</w:t>
            </w:r>
            <w:r>
              <w:rPr>
                <w:rFonts w:eastAsia="Times New Roman"/>
                <w:sz w:val="24"/>
                <w:szCs w:val="24"/>
                <w:lang w:val="en-US"/>
              </w:rPr>
              <w:t>,00</w:t>
            </w:r>
          </w:p>
        </w:tc>
      </w:tr>
      <w:tr w:rsidR="00C91FD4" w:rsidTr="00C91FD4">
        <w:tc>
          <w:tcPr>
            <w:tcW w:w="456"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12</w:t>
            </w:r>
          </w:p>
        </w:tc>
        <w:tc>
          <w:tcPr>
            <w:tcW w:w="4357" w:type="dxa"/>
          </w:tcPr>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Услуги (работы) по организации и проведению различных по форме и тематике культурно- массовых мероприятий:</w:t>
            </w:r>
          </w:p>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-вечеров (отдыха, чествования, тематических, выпускных, танцевальных (дискотек, балов)</w:t>
            </w:r>
          </w:p>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-праздников (национальных, государственных, профессиональных, и др.);</w:t>
            </w:r>
          </w:p>
          <w:p w:rsidR="00C91FD4" w:rsidRDefault="00C91FD4" w:rsidP="00C91FD4">
            <w:pPr>
              <w:tabs>
                <w:tab w:val="left" w:pos="2580"/>
              </w:tabs>
              <w:spacing w:after="0" w:line="240" w:lineRule="auto"/>
              <w:rPr>
                <w:rFonts w:eastAsia="Times New Roman"/>
                <w:sz w:val="24"/>
                <w:szCs w:val="24"/>
              </w:rPr>
            </w:pPr>
            <w:r>
              <w:rPr>
                <w:rFonts w:eastAsia="Times New Roman"/>
                <w:sz w:val="24"/>
                <w:szCs w:val="24"/>
              </w:rPr>
              <w:lastRenderedPageBreak/>
              <w:t>- игровых программ;</w:t>
            </w:r>
          </w:p>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-шоу-программ;</w:t>
            </w:r>
          </w:p>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-обрядов и ритуалов в соответствии с местными обычаями и традициями;</w:t>
            </w:r>
          </w:p>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-фестивалей</w:t>
            </w:r>
          </w:p>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-мастер-классов</w:t>
            </w:r>
          </w:p>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-практических занятий, курсов</w:t>
            </w:r>
          </w:p>
        </w:tc>
        <w:tc>
          <w:tcPr>
            <w:tcW w:w="2379"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lastRenderedPageBreak/>
              <w:t>1 мероприятие</w:t>
            </w:r>
          </w:p>
          <w:p w:rsidR="00C91FD4" w:rsidRDefault="00C91FD4" w:rsidP="00C91FD4">
            <w:pPr>
              <w:spacing w:after="0" w:line="240" w:lineRule="auto"/>
              <w:rPr>
                <w:rFonts w:eastAsia="Times New Roman"/>
                <w:sz w:val="24"/>
                <w:szCs w:val="24"/>
              </w:rPr>
            </w:pPr>
          </w:p>
          <w:p w:rsidR="00C91FD4" w:rsidRDefault="00C91FD4" w:rsidP="00C91FD4">
            <w:pPr>
              <w:spacing w:after="0" w:line="240" w:lineRule="auto"/>
              <w:rPr>
                <w:rFonts w:eastAsia="Times New Roman"/>
                <w:sz w:val="24"/>
                <w:szCs w:val="24"/>
              </w:rPr>
            </w:pPr>
          </w:p>
          <w:p w:rsidR="00C91FD4" w:rsidRDefault="00C91FD4" w:rsidP="00C91FD4">
            <w:pPr>
              <w:spacing w:after="0" w:line="240" w:lineRule="auto"/>
              <w:rPr>
                <w:rFonts w:eastAsia="Times New Roman"/>
                <w:sz w:val="24"/>
                <w:szCs w:val="24"/>
              </w:rPr>
            </w:pPr>
          </w:p>
          <w:p w:rsidR="00C91FD4" w:rsidRDefault="00C91FD4" w:rsidP="00C91FD4">
            <w:pPr>
              <w:spacing w:after="0" w:line="240" w:lineRule="auto"/>
              <w:rPr>
                <w:rFonts w:eastAsia="Times New Roman"/>
                <w:sz w:val="24"/>
                <w:szCs w:val="24"/>
              </w:rPr>
            </w:pPr>
          </w:p>
          <w:p w:rsidR="00C91FD4" w:rsidRDefault="00C91FD4" w:rsidP="00C91FD4">
            <w:pPr>
              <w:spacing w:after="0" w:line="240" w:lineRule="auto"/>
              <w:ind w:firstLine="708"/>
              <w:rPr>
                <w:rFonts w:eastAsia="Times New Roman"/>
                <w:sz w:val="24"/>
                <w:szCs w:val="24"/>
              </w:rPr>
            </w:pPr>
            <w:r>
              <w:rPr>
                <w:rFonts w:eastAsia="Times New Roman"/>
                <w:sz w:val="24"/>
                <w:szCs w:val="24"/>
              </w:rPr>
              <w:t xml:space="preserve">1 час </w:t>
            </w:r>
          </w:p>
          <w:p w:rsidR="00C91FD4" w:rsidRDefault="00C91FD4" w:rsidP="00C91FD4">
            <w:pPr>
              <w:spacing w:after="0" w:line="240" w:lineRule="auto"/>
              <w:ind w:firstLine="708"/>
              <w:rPr>
                <w:rFonts w:eastAsia="Times New Roman"/>
                <w:sz w:val="24"/>
                <w:szCs w:val="24"/>
              </w:rPr>
            </w:pPr>
          </w:p>
          <w:p w:rsidR="00C91FD4" w:rsidRDefault="00C91FD4" w:rsidP="00C91FD4">
            <w:pPr>
              <w:spacing w:after="0" w:line="240" w:lineRule="auto"/>
              <w:ind w:firstLine="708"/>
              <w:rPr>
                <w:rFonts w:eastAsia="Times New Roman"/>
                <w:sz w:val="24"/>
                <w:szCs w:val="24"/>
              </w:rPr>
            </w:pPr>
          </w:p>
          <w:p w:rsidR="00C91FD4" w:rsidRDefault="00C91FD4" w:rsidP="00C91FD4">
            <w:pPr>
              <w:spacing w:after="0" w:line="240" w:lineRule="auto"/>
              <w:ind w:firstLine="708"/>
              <w:rPr>
                <w:rFonts w:eastAsia="Times New Roman"/>
                <w:sz w:val="24"/>
                <w:szCs w:val="24"/>
              </w:rPr>
            </w:pPr>
          </w:p>
          <w:p w:rsidR="00C91FD4" w:rsidRDefault="00C91FD4" w:rsidP="00C91FD4">
            <w:pPr>
              <w:spacing w:after="0" w:line="240" w:lineRule="auto"/>
              <w:ind w:firstLine="708"/>
              <w:rPr>
                <w:rFonts w:eastAsia="Times New Roman"/>
                <w:sz w:val="24"/>
                <w:szCs w:val="24"/>
              </w:rPr>
            </w:pPr>
          </w:p>
          <w:p w:rsidR="00C91FD4" w:rsidRDefault="00C91FD4" w:rsidP="00C91FD4">
            <w:pPr>
              <w:spacing w:after="0" w:line="240" w:lineRule="auto"/>
              <w:ind w:firstLine="708"/>
              <w:rPr>
                <w:rFonts w:eastAsia="Times New Roman"/>
                <w:sz w:val="24"/>
                <w:szCs w:val="24"/>
              </w:rPr>
            </w:pPr>
            <w:r>
              <w:rPr>
                <w:rFonts w:eastAsia="Times New Roman"/>
                <w:sz w:val="24"/>
                <w:szCs w:val="24"/>
              </w:rPr>
              <w:lastRenderedPageBreak/>
              <w:t>1 билет</w:t>
            </w:r>
          </w:p>
          <w:p w:rsidR="00C91FD4" w:rsidRDefault="00C91FD4" w:rsidP="00C91FD4">
            <w:pPr>
              <w:spacing w:after="0" w:line="240" w:lineRule="auto"/>
              <w:ind w:firstLine="708"/>
              <w:rPr>
                <w:rFonts w:eastAsia="Times New Roman"/>
                <w:sz w:val="24"/>
                <w:szCs w:val="24"/>
              </w:rPr>
            </w:pPr>
          </w:p>
          <w:p w:rsidR="00C91FD4" w:rsidRDefault="00C91FD4" w:rsidP="00C91FD4">
            <w:pPr>
              <w:spacing w:after="0" w:line="240" w:lineRule="auto"/>
              <w:ind w:firstLine="708"/>
              <w:rPr>
                <w:rFonts w:eastAsia="Times New Roman"/>
                <w:sz w:val="24"/>
                <w:szCs w:val="24"/>
              </w:rPr>
            </w:pPr>
          </w:p>
          <w:p w:rsidR="00C91FD4" w:rsidRDefault="00C91FD4" w:rsidP="00C91FD4">
            <w:pPr>
              <w:spacing w:after="0" w:line="240" w:lineRule="auto"/>
              <w:ind w:firstLine="708"/>
              <w:rPr>
                <w:rFonts w:eastAsia="Times New Roman"/>
                <w:sz w:val="24"/>
                <w:szCs w:val="24"/>
              </w:rPr>
            </w:pPr>
          </w:p>
          <w:p w:rsidR="00C91FD4" w:rsidRDefault="00C91FD4" w:rsidP="00C91FD4">
            <w:pPr>
              <w:spacing w:after="0" w:line="240" w:lineRule="auto"/>
              <w:ind w:firstLine="708"/>
              <w:rPr>
                <w:rFonts w:eastAsia="Times New Roman"/>
                <w:sz w:val="24"/>
                <w:szCs w:val="24"/>
              </w:rPr>
            </w:pPr>
          </w:p>
          <w:p w:rsidR="00C91FD4" w:rsidRDefault="00C91FD4" w:rsidP="00C91FD4">
            <w:pPr>
              <w:spacing w:after="0" w:line="240" w:lineRule="auto"/>
              <w:ind w:firstLine="708"/>
              <w:rPr>
                <w:rFonts w:eastAsia="Times New Roman"/>
                <w:sz w:val="24"/>
                <w:szCs w:val="24"/>
              </w:rPr>
            </w:pPr>
            <w:r>
              <w:rPr>
                <w:rFonts w:eastAsia="Times New Roman"/>
                <w:sz w:val="24"/>
                <w:szCs w:val="24"/>
              </w:rPr>
              <w:t>1 билет</w:t>
            </w:r>
          </w:p>
        </w:tc>
        <w:tc>
          <w:tcPr>
            <w:tcW w:w="2379" w:type="dxa"/>
          </w:tcPr>
          <w:p w:rsidR="00C91FD4" w:rsidRDefault="00C91FD4" w:rsidP="00C91FD4">
            <w:pPr>
              <w:tabs>
                <w:tab w:val="left" w:pos="2580"/>
              </w:tabs>
              <w:spacing w:after="0" w:line="240" w:lineRule="auto"/>
              <w:jc w:val="center"/>
              <w:rPr>
                <w:rFonts w:eastAsia="Times New Roman"/>
                <w:sz w:val="24"/>
                <w:szCs w:val="24"/>
                <w:lang w:val="en-US"/>
              </w:rPr>
            </w:pPr>
            <w:r>
              <w:rPr>
                <w:rFonts w:eastAsia="Times New Roman"/>
                <w:sz w:val="24"/>
                <w:szCs w:val="24"/>
              </w:rPr>
              <w:lastRenderedPageBreak/>
              <w:t>1</w:t>
            </w:r>
            <w:r>
              <w:rPr>
                <w:rFonts w:eastAsia="Times New Roman"/>
                <w:sz w:val="24"/>
                <w:szCs w:val="24"/>
                <w:lang w:val="en-US"/>
              </w:rPr>
              <w:t>5</w:t>
            </w:r>
            <w:r>
              <w:rPr>
                <w:rFonts w:eastAsia="Times New Roman"/>
                <w:sz w:val="24"/>
                <w:szCs w:val="24"/>
              </w:rPr>
              <w:t xml:space="preserve"> 000</w:t>
            </w:r>
            <w:r>
              <w:rPr>
                <w:rFonts w:eastAsia="Times New Roman"/>
                <w:sz w:val="24"/>
                <w:szCs w:val="24"/>
                <w:lang w:val="en-US"/>
              </w:rPr>
              <w:t>,00</w:t>
            </w:r>
          </w:p>
          <w:p w:rsidR="00C91FD4" w:rsidRDefault="00C91FD4" w:rsidP="00C91FD4">
            <w:pPr>
              <w:spacing w:after="0" w:line="240" w:lineRule="auto"/>
              <w:rPr>
                <w:rFonts w:eastAsia="Times New Roman"/>
                <w:sz w:val="24"/>
                <w:szCs w:val="24"/>
              </w:rPr>
            </w:pPr>
          </w:p>
          <w:p w:rsidR="00C91FD4" w:rsidRDefault="00C91FD4" w:rsidP="00C91FD4">
            <w:pPr>
              <w:spacing w:after="0" w:line="240" w:lineRule="auto"/>
              <w:rPr>
                <w:rFonts w:eastAsia="Times New Roman"/>
                <w:sz w:val="24"/>
                <w:szCs w:val="24"/>
              </w:rPr>
            </w:pPr>
          </w:p>
          <w:p w:rsidR="00C91FD4" w:rsidRDefault="00C91FD4" w:rsidP="00C91FD4">
            <w:pPr>
              <w:spacing w:after="0" w:line="240" w:lineRule="auto"/>
              <w:rPr>
                <w:rFonts w:eastAsia="Times New Roman"/>
                <w:sz w:val="24"/>
                <w:szCs w:val="24"/>
              </w:rPr>
            </w:pPr>
          </w:p>
          <w:p w:rsidR="00C91FD4" w:rsidRDefault="00C91FD4" w:rsidP="00C91FD4">
            <w:pPr>
              <w:spacing w:after="0" w:line="240" w:lineRule="auto"/>
              <w:rPr>
                <w:rFonts w:eastAsia="Times New Roman"/>
                <w:sz w:val="24"/>
                <w:szCs w:val="24"/>
              </w:rPr>
            </w:pPr>
          </w:p>
          <w:p w:rsidR="00C91FD4" w:rsidRDefault="00C91FD4" w:rsidP="00C91FD4">
            <w:pPr>
              <w:spacing w:after="0" w:line="240" w:lineRule="auto"/>
              <w:rPr>
                <w:rFonts w:eastAsia="Times New Roman"/>
                <w:sz w:val="24"/>
                <w:szCs w:val="24"/>
                <w:lang w:val="en-US"/>
              </w:rPr>
            </w:pPr>
            <w:r>
              <w:rPr>
                <w:rFonts w:eastAsia="Times New Roman"/>
                <w:sz w:val="24"/>
                <w:szCs w:val="24"/>
              </w:rPr>
              <w:t xml:space="preserve">           </w:t>
            </w:r>
            <w:r>
              <w:rPr>
                <w:rFonts w:eastAsia="Times New Roman"/>
                <w:sz w:val="24"/>
                <w:szCs w:val="24"/>
                <w:lang w:val="en-US"/>
              </w:rPr>
              <w:t>5</w:t>
            </w:r>
            <w:r>
              <w:rPr>
                <w:rFonts w:eastAsia="Times New Roman"/>
                <w:sz w:val="24"/>
                <w:szCs w:val="24"/>
              </w:rPr>
              <w:t> 000</w:t>
            </w:r>
            <w:r>
              <w:rPr>
                <w:rFonts w:eastAsia="Times New Roman"/>
                <w:sz w:val="24"/>
                <w:szCs w:val="24"/>
                <w:lang w:val="en-US"/>
              </w:rPr>
              <w:t>,00</w:t>
            </w:r>
          </w:p>
          <w:p w:rsidR="00C91FD4" w:rsidRDefault="00C91FD4" w:rsidP="00C91FD4">
            <w:pPr>
              <w:spacing w:after="0" w:line="240" w:lineRule="auto"/>
              <w:rPr>
                <w:rFonts w:eastAsia="Times New Roman"/>
                <w:sz w:val="24"/>
                <w:szCs w:val="24"/>
              </w:rPr>
            </w:pPr>
          </w:p>
          <w:p w:rsidR="00C91FD4" w:rsidRDefault="00C91FD4" w:rsidP="00C91FD4">
            <w:pPr>
              <w:spacing w:after="0" w:line="240" w:lineRule="auto"/>
              <w:rPr>
                <w:rFonts w:eastAsia="Times New Roman"/>
                <w:sz w:val="24"/>
                <w:szCs w:val="24"/>
              </w:rPr>
            </w:pPr>
          </w:p>
          <w:p w:rsidR="00C91FD4" w:rsidRDefault="00C91FD4" w:rsidP="00C91FD4">
            <w:pPr>
              <w:spacing w:after="0" w:line="240" w:lineRule="auto"/>
              <w:rPr>
                <w:rFonts w:eastAsia="Times New Roman"/>
                <w:sz w:val="24"/>
                <w:szCs w:val="24"/>
              </w:rPr>
            </w:pPr>
          </w:p>
          <w:p w:rsidR="00C91FD4" w:rsidRDefault="00C91FD4" w:rsidP="00C91FD4">
            <w:pPr>
              <w:spacing w:after="0" w:line="240" w:lineRule="auto"/>
              <w:rPr>
                <w:rFonts w:eastAsia="Times New Roman"/>
                <w:sz w:val="24"/>
                <w:szCs w:val="24"/>
              </w:rPr>
            </w:pPr>
          </w:p>
          <w:p w:rsidR="00C91FD4" w:rsidRDefault="00C91FD4" w:rsidP="00C91FD4">
            <w:pPr>
              <w:spacing w:after="0" w:line="240" w:lineRule="auto"/>
              <w:jc w:val="center"/>
              <w:rPr>
                <w:rFonts w:eastAsia="Times New Roman"/>
                <w:sz w:val="24"/>
                <w:szCs w:val="24"/>
                <w:lang w:val="en-US"/>
              </w:rPr>
            </w:pPr>
            <w:r>
              <w:rPr>
                <w:rFonts w:eastAsia="Times New Roman"/>
                <w:sz w:val="24"/>
                <w:szCs w:val="24"/>
              </w:rPr>
              <w:lastRenderedPageBreak/>
              <w:t>200-500</w:t>
            </w:r>
            <w:r>
              <w:rPr>
                <w:rFonts w:eastAsia="Times New Roman"/>
                <w:sz w:val="24"/>
                <w:szCs w:val="24"/>
                <w:lang w:val="en-US"/>
              </w:rPr>
              <w:t>,00</w:t>
            </w:r>
          </w:p>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lang w:val="en-US"/>
              </w:rPr>
            </w:pPr>
            <w:r>
              <w:rPr>
                <w:rFonts w:eastAsia="Times New Roman"/>
                <w:sz w:val="24"/>
                <w:szCs w:val="24"/>
              </w:rPr>
              <w:t>150-</w:t>
            </w:r>
            <w:r>
              <w:rPr>
                <w:rFonts w:eastAsia="Times New Roman"/>
                <w:sz w:val="24"/>
                <w:szCs w:val="24"/>
                <w:lang w:val="en-US"/>
              </w:rPr>
              <w:t>5</w:t>
            </w:r>
            <w:r>
              <w:rPr>
                <w:rFonts w:eastAsia="Times New Roman"/>
                <w:sz w:val="24"/>
                <w:szCs w:val="24"/>
              </w:rPr>
              <w:t>00</w:t>
            </w:r>
            <w:r>
              <w:rPr>
                <w:rFonts w:eastAsia="Times New Roman"/>
                <w:sz w:val="24"/>
                <w:szCs w:val="24"/>
                <w:lang w:val="en-US"/>
              </w:rPr>
              <w:t>,00</w:t>
            </w:r>
          </w:p>
        </w:tc>
      </w:tr>
      <w:tr w:rsidR="00C91FD4" w:rsidTr="00C91FD4">
        <w:tc>
          <w:tcPr>
            <w:tcW w:w="456"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lastRenderedPageBreak/>
              <w:t>13</w:t>
            </w:r>
          </w:p>
        </w:tc>
        <w:tc>
          <w:tcPr>
            <w:tcW w:w="4357" w:type="dxa"/>
          </w:tcPr>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Услуги (работы)  по организации работы летних площадок для детей  (по месту жительства детей, на базе организаций  культурно-досугового типа,  и на базе других мероприятий)</w:t>
            </w:r>
          </w:p>
        </w:tc>
        <w:tc>
          <w:tcPr>
            <w:tcW w:w="2379" w:type="dxa"/>
          </w:tcPr>
          <w:p w:rsidR="00C91FD4" w:rsidRPr="009939FE" w:rsidRDefault="00C91FD4" w:rsidP="00C91FD4">
            <w:pPr>
              <w:tabs>
                <w:tab w:val="left" w:pos="2580"/>
              </w:tabs>
              <w:spacing w:after="0" w:line="240" w:lineRule="auto"/>
              <w:jc w:val="center"/>
              <w:rPr>
                <w:rFonts w:eastAsia="Times New Roman"/>
                <w:sz w:val="24"/>
                <w:szCs w:val="24"/>
              </w:rPr>
            </w:pPr>
            <w:r w:rsidRPr="009939FE">
              <w:rPr>
                <w:rFonts w:eastAsia="Times New Roman"/>
                <w:sz w:val="24"/>
                <w:szCs w:val="24"/>
              </w:rPr>
              <w:t>Абонемент на весь срок работы площадки</w:t>
            </w:r>
          </w:p>
        </w:tc>
        <w:tc>
          <w:tcPr>
            <w:tcW w:w="2379"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lang w:val="en-US"/>
              </w:rPr>
              <w:t>500</w:t>
            </w:r>
            <w:r>
              <w:rPr>
                <w:rFonts w:eastAsia="Times New Roman"/>
                <w:sz w:val="24"/>
                <w:szCs w:val="24"/>
              </w:rPr>
              <w:t>/чел</w:t>
            </w:r>
          </w:p>
        </w:tc>
      </w:tr>
      <w:tr w:rsidR="00C91FD4" w:rsidTr="00C91FD4">
        <w:tc>
          <w:tcPr>
            <w:tcW w:w="456"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14</w:t>
            </w:r>
          </w:p>
        </w:tc>
        <w:tc>
          <w:tcPr>
            <w:tcW w:w="4357" w:type="dxa"/>
          </w:tcPr>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Услуги (работы) по предоставлению музыкального   оформления праздников и торжеств:</w:t>
            </w:r>
          </w:p>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-оркестров, ансамблей, самодеятельных художественных коллективов;</w:t>
            </w:r>
          </w:p>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-отдельных исполнителей</w:t>
            </w:r>
          </w:p>
        </w:tc>
        <w:tc>
          <w:tcPr>
            <w:tcW w:w="2379" w:type="dxa"/>
          </w:tcPr>
          <w:p w:rsidR="00C91FD4" w:rsidRDefault="00C91FD4" w:rsidP="00C91FD4">
            <w:pPr>
              <w:tabs>
                <w:tab w:val="left" w:pos="2580"/>
              </w:tabs>
              <w:spacing w:after="0" w:line="240" w:lineRule="auto"/>
              <w:jc w:val="center"/>
              <w:rPr>
                <w:rFonts w:eastAsia="Times New Roman"/>
                <w:sz w:val="24"/>
                <w:szCs w:val="24"/>
              </w:rPr>
            </w:pPr>
          </w:p>
          <w:p w:rsidR="00C91FD4" w:rsidRDefault="00C91FD4" w:rsidP="00C91FD4">
            <w:pPr>
              <w:tabs>
                <w:tab w:val="left" w:pos="2580"/>
              </w:tabs>
              <w:spacing w:after="0" w:line="240" w:lineRule="auto"/>
              <w:jc w:val="center"/>
              <w:rPr>
                <w:rFonts w:eastAsia="Times New Roman"/>
                <w:sz w:val="24"/>
                <w:szCs w:val="24"/>
              </w:rPr>
            </w:pPr>
          </w:p>
          <w:p w:rsidR="00C91FD4" w:rsidRDefault="00C91FD4" w:rsidP="00C91FD4">
            <w:pPr>
              <w:tabs>
                <w:tab w:val="left" w:pos="2580"/>
              </w:tabs>
              <w:spacing w:after="0" w:line="240" w:lineRule="auto"/>
              <w:jc w:val="center"/>
              <w:rPr>
                <w:rFonts w:eastAsia="Times New Roman"/>
                <w:sz w:val="24"/>
                <w:szCs w:val="24"/>
              </w:rPr>
            </w:pPr>
          </w:p>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1 час</w:t>
            </w:r>
          </w:p>
          <w:p w:rsidR="00C91FD4" w:rsidRDefault="00C91FD4" w:rsidP="00C91FD4">
            <w:pPr>
              <w:tabs>
                <w:tab w:val="left" w:pos="2580"/>
              </w:tabs>
              <w:spacing w:after="0" w:line="240" w:lineRule="auto"/>
              <w:jc w:val="center"/>
              <w:rPr>
                <w:rFonts w:eastAsia="Times New Roman"/>
                <w:sz w:val="24"/>
                <w:szCs w:val="24"/>
              </w:rPr>
            </w:pPr>
          </w:p>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1 номер</w:t>
            </w:r>
          </w:p>
        </w:tc>
        <w:tc>
          <w:tcPr>
            <w:tcW w:w="2379" w:type="dxa"/>
          </w:tcPr>
          <w:p w:rsidR="00C91FD4" w:rsidRDefault="00C91FD4" w:rsidP="00C91FD4">
            <w:pPr>
              <w:tabs>
                <w:tab w:val="left" w:pos="2580"/>
              </w:tabs>
              <w:spacing w:after="0" w:line="240" w:lineRule="auto"/>
              <w:jc w:val="center"/>
              <w:rPr>
                <w:rFonts w:eastAsia="Times New Roman"/>
                <w:sz w:val="24"/>
                <w:szCs w:val="24"/>
              </w:rPr>
            </w:pPr>
          </w:p>
          <w:p w:rsidR="00C91FD4" w:rsidRDefault="00C91FD4" w:rsidP="00C91FD4">
            <w:pPr>
              <w:tabs>
                <w:tab w:val="left" w:pos="2580"/>
              </w:tabs>
              <w:spacing w:after="0" w:line="240" w:lineRule="auto"/>
              <w:jc w:val="center"/>
              <w:rPr>
                <w:rFonts w:eastAsia="Times New Roman"/>
                <w:sz w:val="24"/>
                <w:szCs w:val="24"/>
              </w:rPr>
            </w:pPr>
          </w:p>
          <w:p w:rsidR="00C91FD4" w:rsidRDefault="00C91FD4" w:rsidP="00C91FD4">
            <w:pPr>
              <w:tabs>
                <w:tab w:val="left" w:pos="2580"/>
              </w:tabs>
              <w:spacing w:after="0" w:line="240" w:lineRule="auto"/>
              <w:jc w:val="center"/>
              <w:rPr>
                <w:rFonts w:eastAsia="Times New Roman"/>
                <w:sz w:val="24"/>
                <w:szCs w:val="24"/>
              </w:rPr>
            </w:pPr>
          </w:p>
          <w:p w:rsidR="00C91FD4" w:rsidRDefault="00C91FD4" w:rsidP="00C91FD4">
            <w:pPr>
              <w:tabs>
                <w:tab w:val="left" w:pos="2580"/>
              </w:tabs>
              <w:spacing w:after="0" w:line="240" w:lineRule="auto"/>
              <w:jc w:val="center"/>
              <w:rPr>
                <w:rFonts w:eastAsia="Times New Roman"/>
                <w:sz w:val="24"/>
                <w:szCs w:val="24"/>
                <w:lang w:val="en-US"/>
              </w:rPr>
            </w:pPr>
            <w:r>
              <w:rPr>
                <w:rFonts w:eastAsia="Times New Roman"/>
                <w:sz w:val="24"/>
                <w:szCs w:val="24"/>
                <w:lang w:val="en-US"/>
              </w:rPr>
              <w:t>15</w:t>
            </w:r>
            <w:r>
              <w:rPr>
                <w:rFonts w:eastAsia="Times New Roman"/>
                <w:sz w:val="24"/>
                <w:szCs w:val="24"/>
              </w:rPr>
              <w:t> 000</w:t>
            </w:r>
            <w:r>
              <w:rPr>
                <w:rFonts w:eastAsia="Times New Roman"/>
                <w:sz w:val="24"/>
                <w:szCs w:val="24"/>
                <w:lang w:val="en-US"/>
              </w:rPr>
              <w:t>,00</w:t>
            </w:r>
          </w:p>
          <w:p w:rsidR="00C91FD4" w:rsidRDefault="00C91FD4" w:rsidP="00C91FD4">
            <w:pPr>
              <w:tabs>
                <w:tab w:val="left" w:pos="2580"/>
              </w:tabs>
              <w:spacing w:after="0" w:line="240" w:lineRule="auto"/>
              <w:jc w:val="center"/>
              <w:rPr>
                <w:rFonts w:eastAsia="Times New Roman"/>
                <w:sz w:val="24"/>
                <w:szCs w:val="24"/>
              </w:rPr>
            </w:pPr>
          </w:p>
          <w:p w:rsidR="00C91FD4" w:rsidRDefault="00C91FD4" w:rsidP="00C91FD4">
            <w:pPr>
              <w:tabs>
                <w:tab w:val="left" w:pos="2580"/>
              </w:tabs>
              <w:spacing w:after="0" w:line="240" w:lineRule="auto"/>
              <w:jc w:val="center"/>
              <w:rPr>
                <w:rFonts w:eastAsia="Times New Roman"/>
                <w:sz w:val="24"/>
                <w:szCs w:val="24"/>
                <w:lang w:val="en-US"/>
              </w:rPr>
            </w:pPr>
            <w:r>
              <w:rPr>
                <w:rFonts w:eastAsia="Times New Roman"/>
                <w:sz w:val="24"/>
                <w:szCs w:val="24"/>
                <w:lang w:val="en-US"/>
              </w:rPr>
              <w:t>20</w:t>
            </w:r>
            <w:r>
              <w:rPr>
                <w:rFonts w:eastAsia="Times New Roman"/>
                <w:sz w:val="24"/>
                <w:szCs w:val="24"/>
              </w:rPr>
              <w:t>00</w:t>
            </w:r>
            <w:r>
              <w:rPr>
                <w:rFonts w:eastAsia="Times New Roman"/>
                <w:sz w:val="24"/>
                <w:szCs w:val="24"/>
                <w:lang w:val="en-US"/>
              </w:rPr>
              <w:t>,00</w:t>
            </w:r>
          </w:p>
        </w:tc>
      </w:tr>
      <w:tr w:rsidR="00C91FD4" w:rsidTr="00C91FD4">
        <w:tc>
          <w:tcPr>
            <w:tcW w:w="456"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15</w:t>
            </w:r>
          </w:p>
        </w:tc>
        <w:tc>
          <w:tcPr>
            <w:tcW w:w="4357" w:type="dxa"/>
          </w:tcPr>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Поздравление Деда Мороза и Снегурочки на дому (подготовка  программы, приобретение сладостей, использование автотранспорта)</w:t>
            </w:r>
          </w:p>
        </w:tc>
        <w:tc>
          <w:tcPr>
            <w:tcW w:w="2379"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20-30 минут</w:t>
            </w:r>
          </w:p>
        </w:tc>
        <w:tc>
          <w:tcPr>
            <w:tcW w:w="2379" w:type="dxa"/>
          </w:tcPr>
          <w:p w:rsidR="00C91FD4" w:rsidRDefault="00C91FD4" w:rsidP="00C91FD4">
            <w:pPr>
              <w:tabs>
                <w:tab w:val="left" w:pos="2580"/>
              </w:tabs>
              <w:spacing w:after="0" w:line="240" w:lineRule="auto"/>
              <w:jc w:val="center"/>
              <w:rPr>
                <w:rFonts w:eastAsia="Times New Roman"/>
                <w:sz w:val="24"/>
                <w:szCs w:val="24"/>
                <w:lang w:val="en-US"/>
              </w:rPr>
            </w:pPr>
            <w:r>
              <w:rPr>
                <w:rFonts w:eastAsia="Times New Roman"/>
                <w:sz w:val="24"/>
                <w:szCs w:val="24"/>
                <w:lang w:val="en-US"/>
              </w:rPr>
              <w:t>30</w:t>
            </w:r>
            <w:r>
              <w:rPr>
                <w:rFonts w:eastAsia="Times New Roman"/>
                <w:sz w:val="24"/>
                <w:szCs w:val="24"/>
              </w:rPr>
              <w:t>00</w:t>
            </w:r>
            <w:r>
              <w:rPr>
                <w:rFonts w:eastAsia="Times New Roman"/>
                <w:sz w:val="24"/>
                <w:szCs w:val="24"/>
                <w:lang w:val="en-US"/>
              </w:rPr>
              <w:t>,00</w:t>
            </w:r>
          </w:p>
        </w:tc>
      </w:tr>
      <w:tr w:rsidR="00C91FD4" w:rsidTr="00C91FD4">
        <w:tc>
          <w:tcPr>
            <w:tcW w:w="456"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16</w:t>
            </w:r>
          </w:p>
        </w:tc>
        <w:tc>
          <w:tcPr>
            <w:tcW w:w="4357" w:type="dxa"/>
          </w:tcPr>
          <w:p w:rsidR="00C91FD4" w:rsidRDefault="00C91FD4" w:rsidP="00C91FD4">
            <w:pPr>
              <w:tabs>
                <w:tab w:val="left" w:pos="2580"/>
              </w:tabs>
              <w:spacing w:after="0" w:line="240" w:lineRule="auto"/>
              <w:jc w:val="center"/>
              <w:rPr>
                <w:rFonts w:eastAsia="Times New Roman"/>
                <w:sz w:val="24"/>
                <w:szCs w:val="24"/>
                <w:lang w:val="en-US"/>
              </w:rPr>
            </w:pPr>
            <w:r>
              <w:rPr>
                <w:rFonts w:eastAsia="Times New Roman"/>
                <w:sz w:val="24"/>
                <w:szCs w:val="24"/>
              </w:rPr>
              <w:t>Прокат костюмов</w:t>
            </w:r>
            <w:r>
              <w:rPr>
                <w:rFonts w:eastAsia="Times New Roman"/>
                <w:sz w:val="24"/>
                <w:szCs w:val="24"/>
                <w:lang w:val="en-US"/>
              </w:rPr>
              <w:t xml:space="preserve">, </w:t>
            </w:r>
            <w:proofErr w:type="spellStart"/>
            <w:r>
              <w:rPr>
                <w:rFonts w:eastAsia="Times New Roman"/>
                <w:sz w:val="24"/>
                <w:szCs w:val="24"/>
                <w:lang w:val="en-US"/>
              </w:rPr>
              <w:t>ростовых</w:t>
            </w:r>
            <w:proofErr w:type="spellEnd"/>
            <w:r>
              <w:rPr>
                <w:rFonts w:eastAsia="Times New Roman"/>
                <w:sz w:val="24"/>
                <w:szCs w:val="24"/>
                <w:lang w:val="en-US"/>
              </w:rPr>
              <w:t xml:space="preserve"> </w:t>
            </w:r>
            <w:proofErr w:type="spellStart"/>
            <w:r>
              <w:rPr>
                <w:rFonts w:eastAsia="Times New Roman"/>
                <w:sz w:val="24"/>
                <w:szCs w:val="24"/>
                <w:lang w:val="en-US"/>
              </w:rPr>
              <w:t>кукол</w:t>
            </w:r>
            <w:proofErr w:type="spellEnd"/>
          </w:p>
        </w:tc>
        <w:tc>
          <w:tcPr>
            <w:tcW w:w="2379"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1 сутки</w:t>
            </w:r>
          </w:p>
        </w:tc>
        <w:tc>
          <w:tcPr>
            <w:tcW w:w="2379" w:type="dxa"/>
          </w:tcPr>
          <w:p w:rsidR="00C91FD4" w:rsidRDefault="00C91FD4" w:rsidP="00C91FD4">
            <w:pPr>
              <w:tabs>
                <w:tab w:val="left" w:pos="2580"/>
              </w:tabs>
              <w:spacing w:after="0" w:line="240" w:lineRule="auto"/>
              <w:jc w:val="center"/>
              <w:rPr>
                <w:rFonts w:eastAsia="Times New Roman"/>
                <w:sz w:val="24"/>
                <w:szCs w:val="24"/>
                <w:lang w:val="en-US"/>
              </w:rPr>
            </w:pPr>
            <w:r>
              <w:rPr>
                <w:rFonts w:eastAsia="Times New Roman"/>
                <w:sz w:val="24"/>
                <w:szCs w:val="24"/>
                <w:lang w:val="en-US"/>
              </w:rPr>
              <w:t>25</w:t>
            </w:r>
            <w:r>
              <w:rPr>
                <w:rFonts w:eastAsia="Times New Roman"/>
                <w:sz w:val="24"/>
                <w:szCs w:val="24"/>
              </w:rPr>
              <w:t>00</w:t>
            </w:r>
            <w:r>
              <w:rPr>
                <w:rFonts w:eastAsia="Times New Roman"/>
                <w:sz w:val="24"/>
                <w:szCs w:val="24"/>
                <w:lang w:val="en-US"/>
              </w:rPr>
              <w:t>,00</w:t>
            </w:r>
          </w:p>
        </w:tc>
      </w:tr>
      <w:tr w:rsidR="00C91FD4" w:rsidTr="00C91FD4">
        <w:tc>
          <w:tcPr>
            <w:tcW w:w="456"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17</w:t>
            </w:r>
          </w:p>
        </w:tc>
        <w:tc>
          <w:tcPr>
            <w:tcW w:w="4357" w:type="dxa"/>
          </w:tcPr>
          <w:p w:rsidR="00C91FD4" w:rsidRDefault="00C91FD4" w:rsidP="00C91FD4">
            <w:pPr>
              <w:tabs>
                <w:tab w:val="left" w:pos="2580"/>
              </w:tabs>
              <w:spacing w:after="0" w:line="240" w:lineRule="auto"/>
              <w:rPr>
                <w:rFonts w:eastAsia="Times New Roman"/>
                <w:sz w:val="24"/>
                <w:szCs w:val="24"/>
              </w:rPr>
            </w:pPr>
            <w:r>
              <w:rPr>
                <w:rFonts w:eastAsia="Times New Roman"/>
                <w:sz w:val="24"/>
                <w:szCs w:val="24"/>
              </w:rPr>
              <w:t>Техническое обслуживание  мероприятий  (использование  звуковой усилительной аппаратуры, микрофонов</w:t>
            </w:r>
            <w:r w:rsidRPr="009939FE">
              <w:rPr>
                <w:rFonts w:eastAsia="Times New Roman"/>
                <w:sz w:val="24"/>
                <w:szCs w:val="24"/>
              </w:rPr>
              <w:t>, работа звукорежиссера, звукооператора</w:t>
            </w:r>
            <w:r>
              <w:rPr>
                <w:rFonts w:eastAsia="Times New Roman"/>
                <w:sz w:val="24"/>
                <w:szCs w:val="24"/>
              </w:rPr>
              <w:t xml:space="preserve">) </w:t>
            </w:r>
          </w:p>
        </w:tc>
        <w:tc>
          <w:tcPr>
            <w:tcW w:w="2379" w:type="dxa"/>
          </w:tcPr>
          <w:p w:rsidR="00C91FD4" w:rsidRDefault="00C91FD4" w:rsidP="00C91FD4">
            <w:pPr>
              <w:tabs>
                <w:tab w:val="left" w:pos="2580"/>
              </w:tabs>
              <w:spacing w:after="0" w:line="240" w:lineRule="auto"/>
              <w:jc w:val="center"/>
              <w:rPr>
                <w:rFonts w:eastAsia="Times New Roman"/>
                <w:sz w:val="24"/>
                <w:szCs w:val="24"/>
              </w:rPr>
            </w:pPr>
            <w:r>
              <w:rPr>
                <w:rFonts w:eastAsia="Times New Roman"/>
                <w:sz w:val="24"/>
                <w:szCs w:val="24"/>
              </w:rPr>
              <w:t>1 час</w:t>
            </w:r>
          </w:p>
        </w:tc>
        <w:tc>
          <w:tcPr>
            <w:tcW w:w="2379" w:type="dxa"/>
          </w:tcPr>
          <w:p w:rsidR="00C91FD4" w:rsidRDefault="00C91FD4" w:rsidP="00C91FD4">
            <w:pPr>
              <w:tabs>
                <w:tab w:val="left" w:pos="2580"/>
              </w:tabs>
              <w:spacing w:after="0" w:line="240" w:lineRule="auto"/>
              <w:jc w:val="center"/>
              <w:rPr>
                <w:rFonts w:eastAsia="Times New Roman"/>
                <w:sz w:val="24"/>
                <w:szCs w:val="24"/>
                <w:lang w:val="en-US"/>
              </w:rPr>
            </w:pPr>
            <w:r>
              <w:rPr>
                <w:rFonts w:eastAsia="Times New Roman"/>
                <w:sz w:val="24"/>
                <w:szCs w:val="24"/>
                <w:lang w:val="en-US"/>
              </w:rPr>
              <w:t>5</w:t>
            </w:r>
            <w:r>
              <w:rPr>
                <w:rFonts w:eastAsia="Times New Roman"/>
                <w:sz w:val="24"/>
                <w:szCs w:val="24"/>
              </w:rPr>
              <w:t xml:space="preserve"> 000</w:t>
            </w:r>
            <w:r>
              <w:rPr>
                <w:rFonts w:eastAsia="Times New Roman"/>
                <w:sz w:val="24"/>
                <w:szCs w:val="24"/>
                <w:lang w:val="en-US"/>
              </w:rPr>
              <w:t>,00</w:t>
            </w:r>
          </w:p>
        </w:tc>
      </w:tr>
    </w:tbl>
    <w:p w:rsidR="00C91FD4" w:rsidRDefault="00C91FD4" w:rsidP="00C91FD4">
      <w:pPr>
        <w:tabs>
          <w:tab w:val="left" w:pos="2580"/>
        </w:tabs>
        <w:spacing w:after="0"/>
        <w:jc w:val="center"/>
        <w:rPr>
          <w:rFonts w:ascii="Times New Roman" w:eastAsia="Times New Roman" w:hAnsi="Times New Roman" w:cs="Times New Roman"/>
          <w:sz w:val="24"/>
          <w:szCs w:val="24"/>
          <w:lang w:eastAsia="ru-RU"/>
        </w:rPr>
      </w:pPr>
    </w:p>
    <w:p w:rsidR="00C91FD4" w:rsidRDefault="00C91FD4" w:rsidP="00C91FD4">
      <w:pPr>
        <w:tabs>
          <w:tab w:val="left" w:pos="2580"/>
        </w:tabs>
        <w:spacing w:after="0"/>
        <w:jc w:val="center"/>
        <w:rPr>
          <w:rFonts w:ascii="Times New Roman" w:eastAsia="Times New Roman" w:hAnsi="Times New Roman" w:cs="Times New Roman"/>
          <w:sz w:val="24"/>
          <w:szCs w:val="24"/>
          <w:lang w:eastAsia="ru-RU"/>
        </w:rPr>
      </w:pPr>
    </w:p>
    <w:p w:rsidR="00C91FD4" w:rsidRDefault="00C91FD4" w:rsidP="00C91FD4">
      <w:pPr>
        <w:tabs>
          <w:tab w:val="left" w:pos="2580"/>
        </w:tabs>
        <w:spacing w:after="0"/>
        <w:jc w:val="center"/>
        <w:rPr>
          <w:rFonts w:ascii="Times New Roman" w:eastAsia="Times New Roman" w:hAnsi="Times New Roman" w:cs="Times New Roman"/>
          <w:sz w:val="24"/>
          <w:szCs w:val="24"/>
          <w:lang w:eastAsia="ru-RU"/>
        </w:rPr>
      </w:pPr>
    </w:p>
    <w:p w:rsidR="00C91FD4" w:rsidRDefault="00C91FD4" w:rsidP="00C91FD4">
      <w:pPr>
        <w:tabs>
          <w:tab w:val="left" w:pos="2580"/>
        </w:tabs>
        <w:spacing w:after="0"/>
        <w:jc w:val="center"/>
        <w:rPr>
          <w:rFonts w:ascii="Times New Roman" w:eastAsia="Times New Roman" w:hAnsi="Times New Roman" w:cs="Times New Roman"/>
          <w:sz w:val="24"/>
          <w:szCs w:val="24"/>
          <w:lang w:eastAsia="ru-RU"/>
        </w:rPr>
      </w:pPr>
    </w:p>
    <w:tbl>
      <w:tblPr>
        <w:tblStyle w:val="a6"/>
        <w:tblW w:w="0" w:type="auto"/>
        <w:tblLook w:val="04A0" w:firstRow="1" w:lastRow="0" w:firstColumn="1" w:lastColumn="0" w:noHBand="0" w:noVBand="1"/>
      </w:tblPr>
      <w:tblGrid>
        <w:gridCol w:w="530"/>
        <w:gridCol w:w="4147"/>
        <w:gridCol w:w="2329"/>
        <w:gridCol w:w="2339"/>
      </w:tblGrid>
      <w:tr w:rsidR="00C91FD4" w:rsidTr="00C91FD4">
        <w:tc>
          <w:tcPr>
            <w:tcW w:w="9345" w:type="dxa"/>
            <w:gridSpan w:val="4"/>
          </w:tcPr>
          <w:p w:rsidR="00C91FD4" w:rsidRDefault="00C91FD4" w:rsidP="00C91FD4">
            <w:pPr>
              <w:spacing w:after="0" w:line="240" w:lineRule="auto"/>
              <w:jc w:val="center"/>
              <w:rPr>
                <w:rFonts w:eastAsia="Times New Roman"/>
                <w:sz w:val="24"/>
                <w:szCs w:val="24"/>
              </w:rPr>
            </w:pPr>
            <w:r>
              <w:rPr>
                <w:rFonts w:eastAsia="Times New Roman"/>
                <w:sz w:val="24"/>
                <w:szCs w:val="24"/>
              </w:rPr>
              <w:t>ДК, РДК, ДТ, ДД,</w:t>
            </w:r>
          </w:p>
        </w:tc>
      </w:tr>
      <w:tr w:rsidR="00C91FD4" w:rsidTr="00C91FD4">
        <w:tc>
          <w:tcPr>
            <w:tcW w:w="530" w:type="dxa"/>
          </w:tcPr>
          <w:p w:rsidR="00C91FD4" w:rsidRDefault="00C91FD4" w:rsidP="00C91FD4">
            <w:pPr>
              <w:spacing w:after="0" w:line="240" w:lineRule="auto"/>
              <w:rPr>
                <w:rFonts w:eastAsia="Times New Roman"/>
                <w:sz w:val="24"/>
                <w:szCs w:val="24"/>
              </w:rPr>
            </w:pPr>
            <w:r>
              <w:rPr>
                <w:rFonts w:eastAsia="Times New Roman"/>
                <w:sz w:val="24"/>
                <w:szCs w:val="24"/>
              </w:rPr>
              <w:t>1</w:t>
            </w:r>
          </w:p>
        </w:tc>
        <w:tc>
          <w:tcPr>
            <w:tcW w:w="4147" w:type="dxa"/>
          </w:tcPr>
          <w:p w:rsidR="00C91FD4" w:rsidRDefault="00C91FD4" w:rsidP="00C91FD4">
            <w:pPr>
              <w:spacing w:after="0" w:line="240" w:lineRule="auto"/>
              <w:rPr>
                <w:rFonts w:eastAsia="Times New Roman"/>
                <w:sz w:val="24"/>
                <w:szCs w:val="24"/>
              </w:rPr>
            </w:pPr>
            <w:r>
              <w:rPr>
                <w:rFonts w:eastAsia="Times New Roman"/>
                <w:sz w:val="24"/>
                <w:szCs w:val="24"/>
              </w:rPr>
              <w:t>Разработка сценариев</w:t>
            </w:r>
          </w:p>
        </w:tc>
        <w:tc>
          <w:tcPr>
            <w:tcW w:w="2329" w:type="dxa"/>
          </w:tcPr>
          <w:p w:rsidR="00C91FD4" w:rsidRDefault="00C91FD4" w:rsidP="00C91FD4">
            <w:pPr>
              <w:spacing w:after="0" w:line="240" w:lineRule="auto"/>
              <w:jc w:val="center"/>
              <w:rPr>
                <w:rFonts w:eastAsia="Times New Roman"/>
                <w:sz w:val="24"/>
                <w:szCs w:val="24"/>
              </w:rPr>
            </w:pPr>
            <w:r>
              <w:rPr>
                <w:rFonts w:eastAsia="Times New Roman"/>
                <w:sz w:val="24"/>
                <w:szCs w:val="24"/>
              </w:rPr>
              <w:t>1</w:t>
            </w:r>
          </w:p>
        </w:tc>
        <w:tc>
          <w:tcPr>
            <w:tcW w:w="2339" w:type="dxa"/>
          </w:tcPr>
          <w:p w:rsidR="00C91FD4" w:rsidRDefault="00C91FD4" w:rsidP="00C91FD4">
            <w:pPr>
              <w:spacing w:after="0" w:line="240" w:lineRule="auto"/>
              <w:jc w:val="center"/>
              <w:rPr>
                <w:rFonts w:eastAsia="Times New Roman"/>
                <w:sz w:val="24"/>
                <w:szCs w:val="24"/>
                <w:lang w:val="en-US"/>
              </w:rPr>
            </w:pPr>
            <w:r>
              <w:rPr>
                <w:rFonts w:eastAsia="Times New Roman"/>
                <w:sz w:val="24"/>
                <w:szCs w:val="24"/>
              </w:rPr>
              <w:t>500-1 000</w:t>
            </w:r>
            <w:r>
              <w:rPr>
                <w:rFonts w:eastAsia="Times New Roman"/>
                <w:sz w:val="24"/>
                <w:szCs w:val="24"/>
                <w:lang w:val="en-US"/>
              </w:rPr>
              <w:t>,00</w:t>
            </w:r>
          </w:p>
        </w:tc>
      </w:tr>
      <w:tr w:rsidR="00C91FD4" w:rsidTr="00C91FD4">
        <w:tc>
          <w:tcPr>
            <w:tcW w:w="530" w:type="dxa"/>
          </w:tcPr>
          <w:p w:rsidR="00C91FD4" w:rsidRDefault="00C91FD4" w:rsidP="00C91FD4">
            <w:pPr>
              <w:spacing w:after="0" w:line="240" w:lineRule="auto"/>
              <w:rPr>
                <w:rFonts w:eastAsia="Times New Roman"/>
                <w:sz w:val="24"/>
                <w:szCs w:val="24"/>
              </w:rPr>
            </w:pPr>
            <w:r>
              <w:rPr>
                <w:rFonts w:eastAsia="Times New Roman"/>
                <w:sz w:val="24"/>
                <w:szCs w:val="24"/>
              </w:rPr>
              <w:t>2</w:t>
            </w:r>
          </w:p>
        </w:tc>
        <w:tc>
          <w:tcPr>
            <w:tcW w:w="4147" w:type="dxa"/>
          </w:tcPr>
          <w:p w:rsidR="00C91FD4" w:rsidRDefault="00C91FD4" w:rsidP="00C91FD4">
            <w:pPr>
              <w:spacing w:after="0" w:line="240" w:lineRule="auto"/>
              <w:rPr>
                <w:rFonts w:eastAsia="Times New Roman"/>
                <w:sz w:val="24"/>
                <w:szCs w:val="24"/>
              </w:rPr>
            </w:pPr>
            <w:r>
              <w:rPr>
                <w:rFonts w:eastAsia="Times New Roman"/>
                <w:sz w:val="24"/>
                <w:szCs w:val="24"/>
              </w:rPr>
              <w:t>Постановочная работа  по заявкам организаций, предприятий, отдельных граждан</w:t>
            </w:r>
          </w:p>
        </w:tc>
        <w:tc>
          <w:tcPr>
            <w:tcW w:w="2329" w:type="dxa"/>
          </w:tcPr>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r>
              <w:rPr>
                <w:rFonts w:eastAsia="Times New Roman"/>
                <w:sz w:val="24"/>
                <w:szCs w:val="24"/>
              </w:rPr>
              <w:t>1</w:t>
            </w:r>
          </w:p>
        </w:tc>
        <w:tc>
          <w:tcPr>
            <w:tcW w:w="2339" w:type="dxa"/>
          </w:tcPr>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lang w:val="en-US"/>
              </w:rPr>
            </w:pPr>
            <w:r>
              <w:rPr>
                <w:rFonts w:eastAsia="Times New Roman"/>
                <w:sz w:val="24"/>
                <w:szCs w:val="24"/>
              </w:rPr>
              <w:t>3 000-1</w:t>
            </w:r>
            <w:r>
              <w:rPr>
                <w:rFonts w:eastAsia="Times New Roman"/>
                <w:sz w:val="24"/>
                <w:szCs w:val="24"/>
                <w:lang w:val="en-US"/>
              </w:rPr>
              <w:t>5</w:t>
            </w:r>
            <w:r>
              <w:rPr>
                <w:rFonts w:eastAsia="Times New Roman"/>
                <w:sz w:val="24"/>
                <w:szCs w:val="24"/>
              </w:rPr>
              <w:t xml:space="preserve"> 000</w:t>
            </w:r>
            <w:r>
              <w:rPr>
                <w:rFonts w:eastAsia="Times New Roman"/>
                <w:sz w:val="24"/>
                <w:szCs w:val="24"/>
                <w:lang w:val="en-US"/>
              </w:rPr>
              <w:t>,00</w:t>
            </w:r>
          </w:p>
        </w:tc>
      </w:tr>
      <w:tr w:rsidR="00C91FD4" w:rsidTr="00C91FD4">
        <w:tc>
          <w:tcPr>
            <w:tcW w:w="530" w:type="dxa"/>
          </w:tcPr>
          <w:p w:rsidR="00C91FD4" w:rsidRDefault="00C91FD4" w:rsidP="00C91FD4">
            <w:pPr>
              <w:spacing w:after="0" w:line="240" w:lineRule="auto"/>
              <w:rPr>
                <w:rFonts w:eastAsia="Times New Roman"/>
                <w:sz w:val="24"/>
                <w:szCs w:val="24"/>
              </w:rPr>
            </w:pPr>
            <w:r>
              <w:rPr>
                <w:rFonts w:eastAsia="Times New Roman"/>
                <w:sz w:val="24"/>
                <w:szCs w:val="24"/>
              </w:rPr>
              <w:t>3</w:t>
            </w:r>
          </w:p>
        </w:tc>
        <w:tc>
          <w:tcPr>
            <w:tcW w:w="4147" w:type="dxa"/>
          </w:tcPr>
          <w:p w:rsidR="00C91FD4" w:rsidRDefault="00C91FD4" w:rsidP="00C91FD4">
            <w:pPr>
              <w:spacing w:after="0" w:line="240" w:lineRule="auto"/>
              <w:rPr>
                <w:rFonts w:eastAsia="Times New Roman"/>
                <w:sz w:val="24"/>
                <w:szCs w:val="24"/>
              </w:rPr>
            </w:pPr>
            <w:r>
              <w:rPr>
                <w:rFonts w:eastAsia="Times New Roman"/>
                <w:sz w:val="24"/>
                <w:szCs w:val="24"/>
              </w:rPr>
              <w:t>Организация работы летних  площадок для детей  (по месту жительства, на базе организаций культурно-досугового типа, на базе других организаций)</w:t>
            </w:r>
          </w:p>
        </w:tc>
        <w:tc>
          <w:tcPr>
            <w:tcW w:w="2329" w:type="dxa"/>
          </w:tcPr>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r>
              <w:rPr>
                <w:rFonts w:eastAsia="Times New Roman"/>
                <w:sz w:val="24"/>
                <w:szCs w:val="24"/>
              </w:rPr>
              <w:t>1 билет</w:t>
            </w:r>
          </w:p>
        </w:tc>
        <w:tc>
          <w:tcPr>
            <w:tcW w:w="2339" w:type="dxa"/>
          </w:tcPr>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lang w:val="en-US"/>
              </w:rPr>
            </w:pPr>
            <w:r>
              <w:rPr>
                <w:rFonts w:eastAsia="Times New Roman"/>
                <w:sz w:val="24"/>
                <w:szCs w:val="24"/>
                <w:lang w:val="en-US"/>
              </w:rPr>
              <w:t>100,00</w:t>
            </w:r>
          </w:p>
        </w:tc>
      </w:tr>
      <w:tr w:rsidR="00C91FD4" w:rsidTr="00C91FD4">
        <w:tc>
          <w:tcPr>
            <w:tcW w:w="530" w:type="dxa"/>
          </w:tcPr>
          <w:p w:rsidR="00C91FD4" w:rsidRDefault="00C91FD4" w:rsidP="00C91FD4">
            <w:pPr>
              <w:spacing w:after="0" w:line="240" w:lineRule="auto"/>
              <w:rPr>
                <w:rFonts w:eastAsia="Times New Roman"/>
                <w:sz w:val="24"/>
                <w:szCs w:val="24"/>
              </w:rPr>
            </w:pPr>
            <w:r>
              <w:rPr>
                <w:rFonts w:eastAsia="Times New Roman"/>
                <w:sz w:val="24"/>
                <w:szCs w:val="24"/>
              </w:rPr>
              <w:t>4</w:t>
            </w:r>
          </w:p>
        </w:tc>
        <w:tc>
          <w:tcPr>
            <w:tcW w:w="4147" w:type="dxa"/>
          </w:tcPr>
          <w:p w:rsidR="00C91FD4" w:rsidRDefault="00C91FD4" w:rsidP="00C91FD4">
            <w:pPr>
              <w:spacing w:after="0" w:line="240" w:lineRule="auto"/>
              <w:rPr>
                <w:rFonts w:eastAsia="Times New Roman"/>
                <w:sz w:val="24"/>
                <w:szCs w:val="24"/>
              </w:rPr>
            </w:pPr>
            <w:r>
              <w:rPr>
                <w:rFonts w:eastAsia="Times New Roman"/>
                <w:sz w:val="24"/>
                <w:szCs w:val="24"/>
              </w:rPr>
              <w:t>Прокат сценических костюмов, сценического  оборудования, музыкальных инструментов</w:t>
            </w:r>
          </w:p>
        </w:tc>
        <w:tc>
          <w:tcPr>
            <w:tcW w:w="2329" w:type="dxa"/>
          </w:tcPr>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r>
              <w:rPr>
                <w:rFonts w:eastAsia="Times New Roman"/>
                <w:sz w:val="24"/>
                <w:szCs w:val="24"/>
              </w:rPr>
              <w:t>1 час</w:t>
            </w:r>
          </w:p>
        </w:tc>
        <w:tc>
          <w:tcPr>
            <w:tcW w:w="2339" w:type="dxa"/>
          </w:tcPr>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lang w:val="en-US"/>
              </w:rPr>
            </w:pPr>
            <w:r>
              <w:rPr>
                <w:rFonts w:eastAsia="Times New Roman"/>
                <w:sz w:val="24"/>
                <w:szCs w:val="24"/>
                <w:lang w:val="en-US"/>
              </w:rPr>
              <w:t>5</w:t>
            </w:r>
            <w:r>
              <w:rPr>
                <w:rFonts w:eastAsia="Times New Roman"/>
                <w:sz w:val="24"/>
                <w:szCs w:val="24"/>
              </w:rPr>
              <w:t>00</w:t>
            </w:r>
            <w:r>
              <w:rPr>
                <w:rFonts w:eastAsia="Times New Roman"/>
                <w:sz w:val="24"/>
                <w:szCs w:val="24"/>
                <w:lang w:val="en-US"/>
              </w:rPr>
              <w:t>,00</w:t>
            </w:r>
          </w:p>
        </w:tc>
      </w:tr>
      <w:tr w:rsidR="00C91FD4" w:rsidTr="00C91FD4">
        <w:tc>
          <w:tcPr>
            <w:tcW w:w="530" w:type="dxa"/>
          </w:tcPr>
          <w:p w:rsidR="00C91FD4" w:rsidRDefault="00C91FD4" w:rsidP="00C91FD4">
            <w:pPr>
              <w:spacing w:after="0" w:line="240" w:lineRule="auto"/>
              <w:rPr>
                <w:rFonts w:eastAsia="Times New Roman"/>
                <w:sz w:val="24"/>
                <w:szCs w:val="24"/>
              </w:rPr>
            </w:pPr>
            <w:r>
              <w:rPr>
                <w:rFonts w:eastAsia="Times New Roman"/>
                <w:sz w:val="24"/>
                <w:szCs w:val="24"/>
              </w:rPr>
              <w:t>5</w:t>
            </w:r>
          </w:p>
        </w:tc>
        <w:tc>
          <w:tcPr>
            <w:tcW w:w="4147" w:type="dxa"/>
          </w:tcPr>
          <w:p w:rsidR="00C91FD4" w:rsidRDefault="00C91FD4" w:rsidP="00C91FD4">
            <w:pPr>
              <w:spacing w:after="0" w:line="240" w:lineRule="auto"/>
              <w:rPr>
                <w:rFonts w:eastAsia="Times New Roman"/>
                <w:sz w:val="24"/>
                <w:szCs w:val="24"/>
              </w:rPr>
            </w:pPr>
            <w:r>
              <w:rPr>
                <w:rFonts w:eastAsia="Times New Roman"/>
                <w:sz w:val="24"/>
                <w:szCs w:val="24"/>
              </w:rPr>
              <w:t>Выдача методической литературы на дом из фонда учреждения</w:t>
            </w:r>
          </w:p>
        </w:tc>
        <w:tc>
          <w:tcPr>
            <w:tcW w:w="2329" w:type="dxa"/>
          </w:tcPr>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r>
              <w:rPr>
                <w:rFonts w:eastAsia="Times New Roman"/>
                <w:sz w:val="24"/>
                <w:szCs w:val="24"/>
              </w:rPr>
              <w:t xml:space="preserve">1 </w:t>
            </w:r>
            <w:proofErr w:type="spellStart"/>
            <w:r>
              <w:rPr>
                <w:rFonts w:eastAsia="Times New Roman"/>
                <w:sz w:val="24"/>
                <w:szCs w:val="24"/>
              </w:rPr>
              <w:t>шт</w:t>
            </w:r>
            <w:proofErr w:type="spellEnd"/>
          </w:p>
        </w:tc>
        <w:tc>
          <w:tcPr>
            <w:tcW w:w="2339" w:type="dxa"/>
          </w:tcPr>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lang w:val="en-US"/>
              </w:rPr>
            </w:pPr>
            <w:r>
              <w:rPr>
                <w:rFonts w:eastAsia="Times New Roman"/>
                <w:sz w:val="24"/>
                <w:szCs w:val="24"/>
              </w:rPr>
              <w:t>100</w:t>
            </w:r>
            <w:r>
              <w:rPr>
                <w:rFonts w:eastAsia="Times New Roman"/>
                <w:sz w:val="24"/>
                <w:szCs w:val="24"/>
                <w:lang w:val="en-US"/>
              </w:rPr>
              <w:t>,00</w:t>
            </w:r>
          </w:p>
        </w:tc>
      </w:tr>
      <w:tr w:rsidR="00C91FD4" w:rsidTr="00C91FD4">
        <w:tc>
          <w:tcPr>
            <w:tcW w:w="530" w:type="dxa"/>
          </w:tcPr>
          <w:p w:rsidR="00C91FD4" w:rsidRDefault="00C91FD4" w:rsidP="00C91FD4">
            <w:pPr>
              <w:spacing w:after="0" w:line="240" w:lineRule="auto"/>
              <w:rPr>
                <w:rFonts w:eastAsia="Times New Roman"/>
                <w:sz w:val="24"/>
                <w:szCs w:val="24"/>
              </w:rPr>
            </w:pPr>
            <w:r>
              <w:rPr>
                <w:rFonts w:eastAsia="Times New Roman"/>
                <w:sz w:val="24"/>
                <w:szCs w:val="24"/>
              </w:rPr>
              <w:t>6</w:t>
            </w:r>
          </w:p>
        </w:tc>
        <w:tc>
          <w:tcPr>
            <w:tcW w:w="4147" w:type="dxa"/>
          </w:tcPr>
          <w:p w:rsidR="00C91FD4" w:rsidRDefault="00C91FD4" w:rsidP="00C91FD4">
            <w:pPr>
              <w:spacing w:after="0" w:line="240" w:lineRule="auto"/>
              <w:rPr>
                <w:rFonts w:eastAsia="Times New Roman"/>
                <w:sz w:val="24"/>
                <w:szCs w:val="24"/>
              </w:rPr>
            </w:pPr>
            <w:r>
              <w:rPr>
                <w:rFonts w:eastAsia="Times New Roman"/>
                <w:sz w:val="24"/>
                <w:szCs w:val="24"/>
              </w:rPr>
              <w:t>Проведение  тематических вечеринок, дискотек, балов, танцевальных вечеров отдыха</w:t>
            </w:r>
          </w:p>
        </w:tc>
        <w:tc>
          <w:tcPr>
            <w:tcW w:w="2329" w:type="dxa"/>
          </w:tcPr>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r>
              <w:rPr>
                <w:rFonts w:eastAsia="Times New Roman"/>
                <w:sz w:val="24"/>
                <w:szCs w:val="24"/>
              </w:rPr>
              <w:t>1 билет</w:t>
            </w:r>
          </w:p>
        </w:tc>
        <w:tc>
          <w:tcPr>
            <w:tcW w:w="2339" w:type="dxa"/>
          </w:tcPr>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lang w:val="en-US"/>
              </w:rPr>
            </w:pPr>
            <w:r>
              <w:rPr>
                <w:rFonts w:eastAsia="Times New Roman"/>
                <w:sz w:val="24"/>
                <w:szCs w:val="24"/>
              </w:rPr>
              <w:t>30-</w:t>
            </w:r>
            <w:r>
              <w:rPr>
                <w:rFonts w:eastAsia="Times New Roman"/>
                <w:sz w:val="24"/>
                <w:szCs w:val="24"/>
                <w:lang w:val="en-US"/>
              </w:rPr>
              <w:t>7</w:t>
            </w:r>
            <w:r>
              <w:rPr>
                <w:rFonts w:eastAsia="Times New Roman"/>
                <w:sz w:val="24"/>
                <w:szCs w:val="24"/>
              </w:rPr>
              <w:t>00</w:t>
            </w:r>
            <w:r>
              <w:rPr>
                <w:rFonts w:eastAsia="Times New Roman"/>
                <w:sz w:val="24"/>
                <w:szCs w:val="24"/>
                <w:lang w:val="en-US"/>
              </w:rPr>
              <w:t>,00</w:t>
            </w:r>
          </w:p>
        </w:tc>
      </w:tr>
      <w:tr w:rsidR="00C91FD4" w:rsidTr="00C91FD4">
        <w:tc>
          <w:tcPr>
            <w:tcW w:w="530" w:type="dxa"/>
          </w:tcPr>
          <w:p w:rsidR="00C91FD4" w:rsidRDefault="00C91FD4" w:rsidP="00C91FD4">
            <w:pPr>
              <w:spacing w:after="0" w:line="240" w:lineRule="auto"/>
              <w:rPr>
                <w:rFonts w:eastAsia="Times New Roman"/>
                <w:sz w:val="24"/>
                <w:szCs w:val="24"/>
              </w:rPr>
            </w:pPr>
            <w:r>
              <w:rPr>
                <w:rFonts w:eastAsia="Times New Roman"/>
                <w:sz w:val="24"/>
                <w:szCs w:val="24"/>
              </w:rPr>
              <w:lastRenderedPageBreak/>
              <w:t>7</w:t>
            </w:r>
          </w:p>
        </w:tc>
        <w:tc>
          <w:tcPr>
            <w:tcW w:w="4147" w:type="dxa"/>
          </w:tcPr>
          <w:p w:rsidR="00C91FD4" w:rsidRDefault="00C91FD4" w:rsidP="00C91FD4">
            <w:pPr>
              <w:spacing w:after="0" w:line="240" w:lineRule="auto"/>
              <w:rPr>
                <w:rFonts w:eastAsia="Times New Roman"/>
                <w:sz w:val="24"/>
                <w:szCs w:val="24"/>
              </w:rPr>
            </w:pPr>
            <w:r>
              <w:rPr>
                <w:rFonts w:eastAsia="Times New Roman"/>
                <w:sz w:val="24"/>
                <w:szCs w:val="24"/>
              </w:rPr>
              <w:t>Продажа собственных методических материалов</w:t>
            </w:r>
          </w:p>
        </w:tc>
        <w:tc>
          <w:tcPr>
            <w:tcW w:w="2329" w:type="dxa"/>
          </w:tcPr>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r>
              <w:rPr>
                <w:rFonts w:eastAsia="Times New Roman"/>
                <w:sz w:val="24"/>
                <w:szCs w:val="24"/>
              </w:rPr>
              <w:t>1</w:t>
            </w:r>
          </w:p>
        </w:tc>
        <w:tc>
          <w:tcPr>
            <w:tcW w:w="2339" w:type="dxa"/>
          </w:tcPr>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lang w:val="en-US"/>
              </w:rPr>
            </w:pPr>
            <w:r>
              <w:rPr>
                <w:rFonts w:eastAsia="Times New Roman"/>
                <w:sz w:val="24"/>
                <w:szCs w:val="24"/>
              </w:rPr>
              <w:t>500-1 000</w:t>
            </w:r>
            <w:r>
              <w:rPr>
                <w:rFonts w:eastAsia="Times New Roman"/>
                <w:sz w:val="24"/>
                <w:szCs w:val="24"/>
                <w:lang w:val="en-US"/>
              </w:rPr>
              <w:t>,00</w:t>
            </w:r>
          </w:p>
        </w:tc>
      </w:tr>
      <w:tr w:rsidR="00C91FD4" w:rsidTr="00C91FD4">
        <w:tc>
          <w:tcPr>
            <w:tcW w:w="530" w:type="dxa"/>
          </w:tcPr>
          <w:p w:rsidR="00C91FD4" w:rsidRDefault="00C91FD4" w:rsidP="00C91FD4">
            <w:pPr>
              <w:spacing w:after="0" w:line="240" w:lineRule="auto"/>
              <w:rPr>
                <w:rFonts w:eastAsia="Times New Roman"/>
                <w:sz w:val="24"/>
                <w:szCs w:val="24"/>
              </w:rPr>
            </w:pPr>
            <w:r>
              <w:rPr>
                <w:rFonts w:eastAsia="Times New Roman"/>
                <w:sz w:val="24"/>
                <w:szCs w:val="24"/>
              </w:rPr>
              <w:t>8</w:t>
            </w:r>
          </w:p>
        </w:tc>
        <w:tc>
          <w:tcPr>
            <w:tcW w:w="4147" w:type="dxa"/>
          </w:tcPr>
          <w:p w:rsidR="00C91FD4" w:rsidRDefault="00C91FD4" w:rsidP="00C91FD4">
            <w:pPr>
              <w:spacing w:after="0" w:line="240" w:lineRule="auto"/>
              <w:rPr>
                <w:rFonts w:eastAsia="Times New Roman"/>
                <w:sz w:val="24"/>
                <w:szCs w:val="24"/>
              </w:rPr>
            </w:pPr>
            <w:r>
              <w:rPr>
                <w:rFonts w:eastAsia="Times New Roman"/>
                <w:sz w:val="24"/>
                <w:szCs w:val="24"/>
              </w:rPr>
              <w:t>Продажа перепечатанных сценариев</w:t>
            </w:r>
          </w:p>
        </w:tc>
        <w:tc>
          <w:tcPr>
            <w:tcW w:w="2329" w:type="dxa"/>
          </w:tcPr>
          <w:p w:rsidR="00C91FD4" w:rsidRDefault="00C91FD4" w:rsidP="00C91FD4">
            <w:pPr>
              <w:spacing w:after="0" w:line="240" w:lineRule="auto"/>
              <w:jc w:val="center"/>
              <w:rPr>
                <w:rFonts w:eastAsia="Times New Roman"/>
                <w:sz w:val="24"/>
                <w:szCs w:val="24"/>
              </w:rPr>
            </w:pPr>
            <w:r>
              <w:rPr>
                <w:rFonts w:eastAsia="Times New Roman"/>
                <w:sz w:val="24"/>
                <w:szCs w:val="24"/>
              </w:rPr>
              <w:t>1</w:t>
            </w:r>
          </w:p>
        </w:tc>
        <w:tc>
          <w:tcPr>
            <w:tcW w:w="2339" w:type="dxa"/>
          </w:tcPr>
          <w:p w:rsidR="00C91FD4" w:rsidRDefault="00C91FD4" w:rsidP="00C91FD4">
            <w:pPr>
              <w:spacing w:after="0" w:line="240" w:lineRule="auto"/>
              <w:jc w:val="center"/>
              <w:rPr>
                <w:rFonts w:eastAsia="Times New Roman"/>
                <w:sz w:val="24"/>
                <w:szCs w:val="24"/>
                <w:lang w:val="en-US"/>
              </w:rPr>
            </w:pPr>
            <w:r>
              <w:rPr>
                <w:rFonts w:eastAsia="Times New Roman"/>
                <w:sz w:val="24"/>
                <w:szCs w:val="24"/>
                <w:lang w:val="en-US"/>
              </w:rPr>
              <w:t>2</w:t>
            </w:r>
            <w:r>
              <w:rPr>
                <w:rFonts w:eastAsia="Times New Roman"/>
                <w:sz w:val="24"/>
                <w:szCs w:val="24"/>
              </w:rPr>
              <w:t>00</w:t>
            </w:r>
            <w:r>
              <w:rPr>
                <w:rFonts w:eastAsia="Times New Roman"/>
                <w:sz w:val="24"/>
                <w:szCs w:val="24"/>
                <w:lang w:val="en-US"/>
              </w:rPr>
              <w:t>,00</w:t>
            </w:r>
          </w:p>
        </w:tc>
      </w:tr>
      <w:tr w:rsidR="00C91FD4" w:rsidTr="00C91FD4">
        <w:tc>
          <w:tcPr>
            <w:tcW w:w="530" w:type="dxa"/>
          </w:tcPr>
          <w:p w:rsidR="00C91FD4" w:rsidRDefault="00C91FD4" w:rsidP="00C91FD4">
            <w:pPr>
              <w:spacing w:after="0" w:line="240" w:lineRule="auto"/>
              <w:rPr>
                <w:rFonts w:eastAsia="Times New Roman"/>
                <w:sz w:val="24"/>
                <w:szCs w:val="24"/>
              </w:rPr>
            </w:pPr>
            <w:r>
              <w:rPr>
                <w:rFonts w:eastAsia="Times New Roman"/>
                <w:sz w:val="24"/>
                <w:szCs w:val="24"/>
              </w:rPr>
              <w:t>9</w:t>
            </w:r>
          </w:p>
        </w:tc>
        <w:tc>
          <w:tcPr>
            <w:tcW w:w="4147" w:type="dxa"/>
          </w:tcPr>
          <w:p w:rsidR="00C91FD4" w:rsidRDefault="00C91FD4" w:rsidP="00C91FD4">
            <w:pPr>
              <w:spacing w:after="0" w:line="240" w:lineRule="auto"/>
              <w:rPr>
                <w:rFonts w:eastAsia="Times New Roman"/>
                <w:sz w:val="24"/>
                <w:szCs w:val="24"/>
              </w:rPr>
            </w:pPr>
            <w:r>
              <w:rPr>
                <w:rFonts w:eastAsia="Times New Roman"/>
                <w:sz w:val="24"/>
                <w:szCs w:val="24"/>
              </w:rPr>
              <w:t>Изготовление копий на бумажных материалах</w:t>
            </w:r>
          </w:p>
        </w:tc>
        <w:tc>
          <w:tcPr>
            <w:tcW w:w="2329" w:type="dxa"/>
          </w:tcPr>
          <w:p w:rsidR="00C91FD4" w:rsidRDefault="00C91FD4" w:rsidP="00C91FD4">
            <w:pPr>
              <w:spacing w:after="0" w:line="240" w:lineRule="auto"/>
              <w:jc w:val="center"/>
              <w:rPr>
                <w:rFonts w:eastAsia="Times New Roman"/>
                <w:sz w:val="24"/>
                <w:szCs w:val="24"/>
              </w:rPr>
            </w:pPr>
            <w:r>
              <w:rPr>
                <w:rFonts w:eastAsia="Times New Roman"/>
                <w:sz w:val="24"/>
                <w:szCs w:val="24"/>
              </w:rPr>
              <w:t>1 сторона</w:t>
            </w:r>
          </w:p>
          <w:p w:rsidR="00C91FD4" w:rsidRDefault="00C91FD4" w:rsidP="00C91FD4">
            <w:pPr>
              <w:spacing w:after="0" w:line="240" w:lineRule="auto"/>
              <w:jc w:val="center"/>
              <w:rPr>
                <w:rFonts w:eastAsia="Times New Roman"/>
                <w:sz w:val="24"/>
                <w:szCs w:val="24"/>
              </w:rPr>
            </w:pPr>
            <w:r>
              <w:rPr>
                <w:rFonts w:eastAsia="Times New Roman"/>
                <w:sz w:val="24"/>
                <w:szCs w:val="24"/>
              </w:rPr>
              <w:t>2 стороны</w:t>
            </w:r>
          </w:p>
        </w:tc>
        <w:tc>
          <w:tcPr>
            <w:tcW w:w="2339" w:type="dxa"/>
          </w:tcPr>
          <w:p w:rsidR="00C91FD4" w:rsidRDefault="00C91FD4" w:rsidP="00C91FD4">
            <w:pPr>
              <w:spacing w:after="0" w:line="240" w:lineRule="auto"/>
              <w:jc w:val="center"/>
              <w:rPr>
                <w:rFonts w:eastAsia="Times New Roman"/>
                <w:sz w:val="24"/>
                <w:szCs w:val="24"/>
                <w:lang w:val="en-US"/>
              </w:rPr>
            </w:pPr>
            <w:r>
              <w:rPr>
                <w:rFonts w:eastAsia="Times New Roman"/>
                <w:sz w:val="24"/>
                <w:szCs w:val="24"/>
                <w:lang w:val="en-US"/>
              </w:rPr>
              <w:t>30,00</w:t>
            </w:r>
          </w:p>
          <w:p w:rsidR="00C91FD4" w:rsidRDefault="00C91FD4" w:rsidP="00C91FD4">
            <w:pPr>
              <w:spacing w:after="0" w:line="240" w:lineRule="auto"/>
              <w:jc w:val="center"/>
              <w:rPr>
                <w:rFonts w:eastAsia="Times New Roman"/>
                <w:sz w:val="24"/>
                <w:szCs w:val="24"/>
                <w:lang w:val="en-US"/>
              </w:rPr>
            </w:pPr>
            <w:r>
              <w:rPr>
                <w:rFonts w:eastAsia="Times New Roman"/>
                <w:sz w:val="24"/>
                <w:szCs w:val="24"/>
                <w:lang w:val="en-US"/>
              </w:rPr>
              <w:t>35,00</w:t>
            </w:r>
          </w:p>
        </w:tc>
      </w:tr>
      <w:tr w:rsidR="00C91FD4" w:rsidTr="00C91FD4">
        <w:tc>
          <w:tcPr>
            <w:tcW w:w="530" w:type="dxa"/>
          </w:tcPr>
          <w:p w:rsidR="00C91FD4" w:rsidRDefault="00C91FD4" w:rsidP="00C91FD4">
            <w:pPr>
              <w:spacing w:after="0" w:line="240" w:lineRule="auto"/>
              <w:rPr>
                <w:rFonts w:eastAsia="Times New Roman"/>
                <w:sz w:val="24"/>
                <w:szCs w:val="24"/>
              </w:rPr>
            </w:pPr>
            <w:r>
              <w:rPr>
                <w:rFonts w:eastAsia="Times New Roman"/>
                <w:sz w:val="24"/>
                <w:szCs w:val="24"/>
              </w:rPr>
              <w:t>10</w:t>
            </w:r>
          </w:p>
        </w:tc>
        <w:tc>
          <w:tcPr>
            <w:tcW w:w="4147" w:type="dxa"/>
          </w:tcPr>
          <w:p w:rsidR="00C91FD4" w:rsidRDefault="00C91FD4" w:rsidP="00C91FD4">
            <w:pPr>
              <w:spacing w:after="0" w:line="240" w:lineRule="auto"/>
              <w:rPr>
                <w:rFonts w:eastAsia="Times New Roman"/>
                <w:sz w:val="24"/>
                <w:szCs w:val="24"/>
              </w:rPr>
            </w:pPr>
            <w:r>
              <w:rPr>
                <w:rFonts w:eastAsia="Times New Roman"/>
                <w:sz w:val="24"/>
                <w:szCs w:val="24"/>
              </w:rPr>
              <w:t>Изготовление копий на электронных носителях</w:t>
            </w:r>
          </w:p>
        </w:tc>
        <w:tc>
          <w:tcPr>
            <w:tcW w:w="2329" w:type="dxa"/>
          </w:tcPr>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r>
              <w:rPr>
                <w:rFonts w:eastAsia="Times New Roman"/>
                <w:sz w:val="24"/>
                <w:szCs w:val="24"/>
              </w:rPr>
              <w:t>1</w:t>
            </w:r>
          </w:p>
        </w:tc>
        <w:tc>
          <w:tcPr>
            <w:tcW w:w="2339" w:type="dxa"/>
          </w:tcPr>
          <w:p w:rsidR="00C91FD4" w:rsidRDefault="00C91FD4" w:rsidP="00C91FD4">
            <w:pPr>
              <w:spacing w:after="0" w:line="240" w:lineRule="auto"/>
              <w:jc w:val="center"/>
              <w:rPr>
                <w:rFonts w:eastAsia="Times New Roman"/>
                <w:sz w:val="24"/>
                <w:szCs w:val="24"/>
                <w:lang w:val="en-US"/>
              </w:rPr>
            </w:pPr>
          </w:p>
          <w:p w:rsidR="00C91FD4" w:rsidRDefault="00C91FD4" w:rsidP="00C91FD4">
            <w:pPr>
              <w:spacing w:after="0" w:line="240" w:lineRule="auto"/>
              <w:jc w:val="center"/>
              <w:rPr>
                <w:rFonts w:eastAsia="Times New Roman"/>
                <w:sz w:val="24"/>
                <w:szCs w:val="24"/>
                <w:lang w:val="en-US"/>
              </w:rPr>
            </w:pPr>
            <w:r>
              <w:rPr>
                <w:rFonts w:eastAsia="Times New Roman"/>
                <w:sz w:val="24"/>
                <w:szCs w:val="24"/>
                <w:lang w:val="en-US"/>
              </w:rPr>
              <w:t>100,00</w:t>
            </w:r>
          </w:p>
        </w:tc>
      </w:tr>
      <w:tr w:rsidR="00C91FD4" w:rsidTr="00C91FD4">
        <w:tc>
          <w:tcPr>
            <w:tcW w:w="530" w:type="dxa"/>
          </w:tcPr>
          <w:p w:rsidR="00C91FD4" w:rsidRDefault="00C91FD4" w:rsidP="00C91FD4">
            <w:pPr>
              <w:spacing w:after="0" w:line="240" w:lineRule="auto"/>
              <w:rPr>
                <w:rFonts w:eastAsia="Times New Roman"/>
                <w:sz w:val="24"/>
                <w:szCs w:val="24"/>
              </w:rPr>
            </w:pPr>
            <w:r>
              <w:rPr>
                <w:rFonts w:eastAsia="Times New Roman"/>
                <w:sz w:val="24"/>
                <w:szCs w:val="24"/>
              </w:rPr>
              <w:t>11</w:t>
            </w:r>
          </w:p>
        </w:tc>
        <w:tc>
          <w:tcPr>
            <w:tcW w:w="4147" w:type="dxa"/>
          </w:tcPr>
          <w:p w:rsidR="00C91FD4" w:rsidRDefault="00C91FD4" w:rsidP="00C91FD4">
            <w:pPr>
              <w:spacing w:after="0" w:line="240" w:lineRule="auto"/>
              <w:rPr>
                <w:rFonts w:eastAsia="Times New Roman"/>
                <w:sz w:val="24"/>
                <w:szCs w:val="24"/>
              </w:rPr>
            </w:pPr>
            <w:r>
              <w:rPr>
                <w:rFonts w:eastAsia="Times New Roman"/>
                <w:sz w:val="24"/>
                <w:szCs w:val="24"/>
              </w:rPr>
              <w:t>Художественное оформление культурно-досуговых мероприятий</w:t>
            </w:r>
          </w:p>
        </w:tc>
        <w:tc>
          <w:tcPr>
            <w:tcW w:w="2329" w:type="dxa"/>
          </w:tcPr>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r>
              <w:rPr>
                <w:rFonts w:eastAsia="Times New Roman"/>
                <w:sz w:val="24"/>
                <w:szCs w:val="24"/>
              </w:rPr>
              <w:t>1</w:t>
            </w:r>
          </w:p>
        </w:tc>
        <w:tc>
          <w:tcPr>
            <w:tcW w:w="2339" w:type="dxa"/>
          </w:tcPr>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r>
              <w:rPr>
                <w:rFonts w:eastAsia="Times New Roman"/>
                <w:sz w:val="24"/>
                <w:szCs w:val="24"/>
              </w:rPr>
              <w:t>1 000-</w:t>
            </w:r>
            <w:r>
              <w:rPr>
                <w:rFonts w:eastAsia="Times New Roman"/>
                <w:sz w:val="24"/>
                <w:szCs w:val="24"/>
                <w:lang w:val="en-US"/>
              </w:rPr>
              <w:t>10</w:t>
            </w:r>
            <w:r>
              <w:rPr>
                <w:rFonts w:eastAsia="Times New Roman"/>
                <w:sz w:val="24"/>
                <w:szCs w:val="24"/>
              </w:rPr>
              <w:t xml:space="preserve"> 00</w:t>
            </w:r>
            <w:r>
              <w:rPr>
                <w:rFonts w:eastAsia="Times New Roman"/>
                <w:sz w:val="24"/>
                <w:szCs w:val="24"/>
                <w:lang w:val="en-US"/>
              </w:rPr>
              <w:t>,0</w:t>
            </w:r>
            <w:r>
              <w:rPr>
                <w:rFonts w:eastAsia="Times New Roman"/>
                <w:sz w:val="24"/>
                <w:szCs w:val="24"/>
              </w:rPr>
              <w:t>0</w:t>
            </w:r>
          </w:p>
        </w:tc>
      </w:tr>
      <w:tr w:rsidR="00C91FD4" w:rsidTr="00C91FD4">
        <w:tc>
          <w:tcPr>
            <w:tcW w:w="530" w:type="dxa"/>
          </w:tcPr>
          <w:p w:rsidR="00C91FD4" w:rsidRDefault="00C91FD4" w:rsidP="00C91FD4">
            <w:pPr>
              <w:spacing w:after="0" w:line="240" w:lineRule="auto"/>
              <w:rPr>
                <w:rFonts w:eastAsia="Times New Roman"/>
                <w:sz w:val="24"/>
                <w:szCs w:val="24"/>
              </w:rPr>
            </w:pPr>
            <w:r>
              <w:rPr>
                <w:rFonts w:eastAsia="Times New Roman"/>
                <w:sz w:val="24"/>
                <w:szCs w:val="24"/>
              </w:rPr>
              <w:t>12</w:t>
            </w:r>
          </w:p>
        </w:tc>
        <w:tc>
          <w:tcPr>
            <w:tcW w:w="4147" w:type="dxa"/>
          </w:tcPr>
          <w:p w:rsidR="00C91FD4" w:rsidRDefault="00C91FD4" w:rsidP="00C91FD4">
            <w:pPr>
              <w:spacing w:after="0" w:line="240" w:lineRule="auto"/>
              <w:rPr>
                <w:rFonts w:eastAsia="Times New Roman"/>
                <w:sz w:val="24"/>
                <w:szCs w:val="24"/>
              </w:rPr>
            </w:pPr>
            <w:r>
              <w:rPr>
                <w:rFonts w:eastAsia="Times New Roman"/>
                <w:sz w:val="24"/>
                <w:szCs w:val="24"/>
              </w:rPr>
              <w:t>Создание фото-презентации, видео-презентации</w:t>
            </w:r>
          </w:p>
        </w:tc>
        <w:tc>
          <w:tcPr>
            <w:tcW w:w="2329" w:type="dxa"/>
          </w:tcPr>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r>
              <w:rPr>
                <w:rFonts w:eastAsia="Times New Roman"/>
                <w:sz w:val="24"/>
                <w:szCs w:val="24"/>
              </w:rPr>
              <w:t>1</w:t>
            </w:r>
          </w:p>
        </w:tc>
        <w:tc>
          <w:tcPr>
            <w:tcW w:w="2339" w:type="dxa"/>
          </w:tcPr>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lang w:val="en-US"/>
              </w:rPr>
            </w:pPr>
            <w:r>
              <w:rPr>
                <w:rFonts w:eastAsia="Times New Roman"/>
                <w:sz w:val="24"/>
                <w:szCs w:val="24"/>
              </w:rPr>
              <w:t>3 000-5 000</w:t>
            </w:r>
            <w:r>
              <w:rPr>
                <w:rFonts w:eastAsia="Times New Roman"/>
                <w:sz w:val="24"/>
                <w:szCs w:val="24"/>
                <w:lang w:val="en-US"/>
              </w:rPr>
              <w:t>,00</w:t>
            </w:r>
          </w:p>
        </w:tc>
      </w:tr>
      <w:tr w:rsidR="00C91FD4" w:rsidTr="00C91FD4">
        <w:tc>
          <w:tcPr>
            <w:tcW w:w="530" w:type="dxa"/>
          </w:tcPr>
          <w:p w:rsidR="00C91FD4" w:rsidRDefault="00C91FD4" w:rsidP="00C91FD4">
            <w:pPr>
              <w:spacing w:after="0" w:line="240" w:lineRule="auto"/>
              <w:rPr>
                <w:rFonts w:eastAsia="Times New Roman"/>
                <w:sz w:val="24"/>
                <w:szCs w:val="24"/>
              </w:rPr>
            </w:pPr>
            <w:r>
              <w:rPr>
                <w:rFonts w:eastAsia="Times New Roman"/>
                <w:sz w:val="24"/>
                <w:szCs w:val="24"/>
              </w:rPr>
              <w:t>13</w:t>
            </w:r>
          </w:p>
        </w:tc>
        <w:tc>
          <w:tcPr>
            <w:tcW w:w="4147" w:type="dxa"/>
          </w:tcPr>
          <w:p w:rsidR="00C91FD4" w:rsidRDefault="00C91FD4" w:rsidP="00C91FD4">
            <w:pPr>
              <w:spacing w:after="0" w:line="240" w:lineRule="auto"/>
              <w:rPr>
                <w:rFonts w:eastAsia="Times New Roman"/>
                <w:sz w:val="24"/>
                <w:szCs w:val="24"/>
              </w:rPr>
            </w:pPr>
            <w:r>
              <w:rPr>
                <w:rFonts w:eastAsia="Times New Roman"/>
                <w:sz w:val="24"/>
                <w:szCs w:val="24"/>
              </w:rPr>
              <w:t>Аренда помещений:</w:t>
            </w:r>
          </w:p>
          <w:p w:rsidR="00C91FD4" w:rsidRDefault="00C91FD4" w:rsidP="00C91FD4">
            <w:pPr>
              <w:spacing w:after="0" w:line="240" w:lineRule="auto"/>
              <w:rPr>
                <w:rFonts w:eastAsia="Times New Roman"/>
                <w:sz w:val="24"/>
                <w:szCs w:val="24"/>
              </w:rPr>
            </w:pPr>
            <w:r>
              <w:rPr>
                <w:rFonts w:eastAsia="Times New Roman"/>
                <w:sz w:val="24"/>
                <w:szCs w:val="24"/>
              </w:rPr>
              <w:t>-танцевальный зал</w:t>
            </w:r>
          </w:p>
          <w:p w:rsidR="00C91FD4" w:rsidRDefault="00C91FD4" w:rsidP="00C91FD4">
            <w:pPr>
              <w:spacing w:after="0" w:line="240" w:lineRule="auto"/>
              <w:rPr>
                <w:rFonts w:eastAsia="Times New Roman"/>
                <w:sz w:val="24"/>
                <w:szCs w:val="24"/>
              </w:rPr>
            </w:pPr>
            <w:r>
              <w:rPr>
                <w:rFonts w:eastAsia="Times New Roman"/>
                <w:sz w:val="24"/>
                <w:szCs w:val="24"/>
              </w:rPr>
              <w:t>-вестибюль</w:t>
            </w:r>
          </w:p>
          <w:p w:rsidR="00C91FD4" w:rsidRDefault="00C91FD4" w:rsidP="00C91FD4">
            <w:pPr>
              <w:spacing w:after="0" w:line="240" w:lineRule="auto"/>
              <w:rPr>
                <w:rFonts w:eastAsia="Times New Roman"/>
                <w:sz w:val="24"/>
                <w:szCs w:val="24"/>
              </w:rPr>
            </w:pPr>
            <w:r>
              <w:rPr>
                <w:rFonts w:eastAsia="Times New Roman"/>
                <w:sz w:val="24"/>
                <w:szCs w:val="24"/>
              </w:rPr>
              <w:t>-зрительный зал, сцена, гримерная</w:t>
            </w:r>
          </w:p>
        </w:tc>
        <w:tc>
          <w:tcPr>
            <w:tcW w:w="2329" w:type="dxa"/>
          </w:tcPr>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r>
              <w:rPr>
                <w:rFonts w:eastAsia="Times New Roman"/>
                <w:sz w:val="24"/>
                <w:szCs w:val="24"/>
              </w:rPr>
              <w:t>1 час</w:t>
            </w:r>
          </w:p>
        </w:tc>
        <w:tc>
          <w:tcPr>
            <w:tcW w:w="2339" w:type="dxa"/>
          </w:tcPr>
          <w:p w:rsidR="00C91FD4" w:rsidRDefault="00C91FD4" w:rsidP="00C91FD4">
            <w:pPr>
              <w:spacing w:after="0" w:line="240" w:lineRule="auto"/>
              <w:jc w:val="center"/>
              <w:rPr>
                <w:rFonts w:eastAsia="Times New Roman"/>
                <w:sz w:val="24"/>
                <w:szCs w:val="24"/>
              </w:rPr>
            </w:pPr>
          </w:p>
          <w:p w:rsidR="00C91FD4" w:rsidRDefault="00C91FD4" w:rsidP="00C91FD4">
            <w:pPr>
              <w:spacing w:after="0" w:line="240" w:lineRule="auto"/>
              <w:jc w:val="center"/>
              <w:rPr>
                <w:rFonts w:eastAsia="Times New Roman"/>
                <w:sz w:val="24"/>
                <w:szCs w:val="24"/>
              </w:rPr>
            </w:pPr>
            <w:r>
              <w:rPr>
                <w:rFonts w:eastAsia="Times New Roman"/>
                <w:sz w:val="24"/>
                <w:szCs w:val="24"/>
              </w:rPr>
              <w:t>Согласно расчета стоимости</w:t>
            </w:r>
          </w:p>
        </w:tc>
      </w:tr>
      <w:tr w:rsidR="00C91FD4" w:rsidTr="00C91FD4">
        <w:tc>
          <w:tcPr>
            <w:tcW w:w="530" w:type="dxa"/>
          </w:tcPr>
          <w:p w:rsidR="00C91FD4" w:rsidRDefault="00C91FD4" w:rsidP="00C91FD4">
            <w:pPr>
              <w:spacing w:after="0" w:line="240" w:lineRule="auto"/>
              <w:rPr>
                <w:rFonts w:eastAsia="Times New Roman"/>
                <w:sz w:val="24"/>
                <w:szCs w:val="24"/>
              </w:rPr>
            </w:pPr>
            <w:r>
              <w:rPr>
                <w:rFonts w:eastAsia="Times New Roman"/>
                <w:sz w:val="24"/>
                <w:szCs w:val="24"/>
              </w:rPr>
              <w:t>14</w:t>
            </w:r>
          </w:p>
        </w:tc>
        <w:tc>
          <w:tcPr>
            <w:tcW w:w="4147" w:type="dxa"/>
          </w:tcPr>
          <w:p w:rsidR="00C91FD4" w:rsidRDefault="00C91FD4" w:rsidP="00C91FD4">
            <w:pPr>
              <w:spacing w:after="0" w:line="240" w:lineRule="auto"/>
              <w:rPr>
                <w:rFonts w:eastAsia="Times New Roman"/>
                <w:sz w:val="24"/>
                <w:szCs w:val="24"/>
              </w:rPr>
            </w:pPr>
            <w:r>
              <w:rPr>
                <w:rFonts w:eastAsia="Times New Roman"/>
                <w:sz w:val="24"/>
                <w:szCs w:val="24"/>
              </w:rPr>
              <w:t>Организация и проведение мастер-классов по различным направлениям</w:t>
            </w:r>
          </w:p>
        </w:tc>
        <w:tc>
          <w:tcPr>
            <w:tcW w:w="2329" w:type="dxa"/>
          </w:tcPr>
          <w:p w:rsidR="00C91FD4" w:rsidRDefault="00C91FD4" w:rsidP="00C91FD4">
            <w:pPr>
              <w:spacing w:after="0" w:line="240" w:lineRule="auto"/>
              <w:jc w:val="center"/>
              <w:rPr>
                <w:rFonts w:eastAsia="Times New Roman"/>
                <w:sz w:val="24"/>
                <w:szCs w:val="24"/>
              </w:rPr>
            </w:pPr>
            <w:r>
              <w:rPr>
                <w:rFonts w:eastAsia="Times New Roman"/>
                <w:sz w:val="24"/>
                <w:szCs w:val="24"/>
              </w:rPr>
              <w:t>1 билет</w:t>
            </w:r>
          </w:p>
        </w:tc>
        <w:tc>
          <w:tcPr>
            <w:tcW w:w="2339" w:type="dxa"/>
          </w:tcPr>
          <w:p w:rsidR="00C91FD4" w:rsidRDefault="00C91FD4" w:rsidP="00C91FD4">
            <w:pPr>
              <w:spacing w:after="0" w:line="240" w:lineRule="auto"/>
              <w:jc w:val="center"/>
              <w:rPr>
                <w:rFonts w:eastAsia="Times New Roman"/>
                <w:sz w:val="24"/>
                <w:szCs w:val="24"/>
              </w:rPr>
            </w:pPr>
            <w:r>
              <w:rPr>
                <w:rFonts w:eastAsia="Times New Roman"/>
                <w:sz w:val="24"/>
                <w:szCs w:val="24"/>
              </w:rPr>
              <w:t>100-700</w:t>
            </w:r>
            <w:r>
              <w:rPr>
                <w:rFonts w:eastAsia="Times New Roman"/>
                <w:sz w:val="24"/>
                <w:szCs w:val="24"/>
                <w:lang w:val="en-US"/>
              </w:rPr>
              <w:t>,00</w:t>
            </w:r>
            <w:r>
              <w:rPr>
                <w:rFonts w:eastAsia="Times New Roman"/>
                <w:sz w:val="24"/>
                <w:szCs w:val="24"/>
              </w:rPr>
              <w:t xml:space="preserve"> </w:t>
            </w:r>
          </w:p>
        </w:tc>
      </w:tr>
      <w:tr w:rsidR="00C91FD4" w:rsidTr="00C91FD4">
        <w:trPr>
          <w:trHeight w:val="749"/>
        </w:trPr>
        <w:tc>
          <w:tcPr>
            <w:tcW w:w="530" w:type="dxa"/>
          </w:tcPr>
          <w:p w:rsidR="00C91FD4" w:rsidRDefault="00C91FD4" w:rsidP="00C91FD4">
            <w:pPr>
              <w:spacing w:after="0" w:line="240" w:lineRule="auto"/>
              <w:rPr>
                <w:rFonts w:eastAsia="Times New Roman"/>
                <w:sz w:val="24"/>
                <w:szCs w:val="24"/>
              </w:rPr>
            </w:pPr>
            <w:r>
              <w:rPr>
                <w:rFonts w:eastAsia="Times New Roman"/>
                <w:sz w:val="24"/>
                <w:szCs w:val="24"/>
              </w:rPr>
              <w:t>15</w:t>
            </w:r>
          </w:p>
        </w:tc>
        <w:tc>
          <w:tcPr>
            <w:tcW w:w="4147" w:type="dxa"/>
          </w:tcPr>
          <w:p w:rsidR="00C91FD4" w:rsidRDefault="00C91FD4" w:rsidP="00C91FD4">
            <w:pPr>
              <w:spacing w:after="0" w:line="240" w:lineRule="auto"/>
              <w:rPr>
                <w:rFonts w:eastAsia="Times New Roman"/>
                <w:sz w:val="24"/>
                <w:szCs w:val="24"/>
              </w:rPr>
            </w:pPr>
            <w:r>
              <w:rPr>
                <w:rFonts w:eastAsia="Times New Roman"/>
                <w:sz w:val="24"/>
                <w:szCs w:val="24"/>
              </w:rPr>
              <w:t>Концертные программы</w:t>
            </w:r>
          </w:p>
        </w:tc>
        <w:tc>
          <w:tcPr>
            <w:tcW w:w="2329" w:type="dxa"/>
          </w:tcPr>
          <w:p w:rsidR="00C91FD4" w:rsidRDefault="00C91FD4" w:rsidP="00C91FD4">
            <w:pPr>
              <w:spacing w:after="0" w:line="240" w:lineRule="auto"/>
              <w:jc w:val="center"/>
              <w:rPr>
                <w:rFonts w:eastAsia="Times New Roman"/>
                <w:sz w:val="24"/>
                <w:szCs w:val="24"/>
              </w:rPr>
            </w:pPr>
            <w:r>
              <w:rPr>
                <w:rFonts w:eastAsia="Times New Roman"/>
                <w:sz w:val="24"/>
                <w:szCs w:val="24"/>
              </w:rPr>
              <w:t>1 билет</w:t>
            </w:r>
          </w:p>
        </w:tc>
        <w:tc>
          <w:tcPr>
            <w:tcW w:w="2339" w:type="dxa"/>
          </w:tcPr>
          <w:p w:rsidR="00C91FD4" w:rsidRDefault="00C91FD4" w:rsidP="00C91FD4">
            <w:pPr>
              <w:spacing w:after="0" w:line="240" w:lineRule="auto"/>
              <w:jc w:val="center"/>
              <w:rPr>
                <w:rFonts w:eastAsia="Times New Roman"/>
                <w:sz w:val="24"/>
                <w:szCs w:val="24"/>
                <w:lang w:val="en-US"/>
              </w:rPr>
            </w:pPr>
            <w:r>
              <w:rPr>
                <w:rFonts w:eastAsia="Times New Roman"/>
                <w:sz w:val="24"/>
                <w:szCs w:val="24"/>
              </w:rPr>
              <w:t>100-700</w:t>
            </w:r>
            <w:r>
              <w:rPr>
                <w:rFonts w:eastAsia="Times New Roman"/>
                <w:sz w:val="24"/>
                <w:szCs w:val="24"/>
                <w:lang w:val="en-US"/>
              </w:rPr>
              <w:t>,00</w:t>
            </w:r>
          </w:p>
        </w:tc>
      </w:tr>
      <w:tr w:rsidR="00C91FD4" w:rsidTr="00C91FD4">
        <w:trPr>
          <w:trHeight w:val="749"/>
        </w:trPr>
        <w:tc>
          <w:tcPr>
            <w:tcW w:w="530" w:type="dxa"/>
          </w:tcPr>
          <w:p w:rsidR="00C91FD4" w:rsidRDefault="00C91FD4" w:rsidP="00C91FD4">
            <w:pPr>
              <w:spacing w:after="0" w:line="240" w:lineRule="auto"/>
              <w:rPr>
                <w:rFonts w:eastAsia="Times New Roman"/>
                <w:sz w:val="24"/>
                <w:szCs w:val="24"/>
              </w:rPr>
            </w:pPr>
            <w:r>
              <w:rPr>
                <w:rFonts w:eastAsia="Times New Roman"/>
                <w:sz w:val="24"/>
                <w:szCs w:val="24"/>
              </w:rPr>
              <w:t>16</w:t>
            </w:r>
          </w:p>
        </w:tc>
        <w:tc>
          <w:tcPr>
            <w:tcW w:w="4147" w:type="dxa"/>
          </w:tcPr>
          <w:p w:rsidR="00C91FD4" w:rsidRDefault="00C91FD4" w:rsidP="00C91FD4">
            <w:pPr>
              <w:spacing w:after="0" w:line="240" w:lineRule="auto"/>
              <w:rPr>
                <w:rFonts w:eastAsia="Times New Roman"/>
                <w:sz w:val="24"/>
                <w:szCs w:val="24"/>
              </w:rPr>
            </w:pPr>
            <w:r>
              <w:rPr>
                <w:rFonts w:eastAsia="Times New Roman"/>
                <w:sz w:val="24"/>
                <w:szCs w:val="24"/>
              </w:rPr>
              <w:t>Спектакли</w:t>
            </w:r>
          </w:p>
        </w:tc>
        <w:tc>
          <w:tcPr>
            <w:tcW w:w="2329" w:type="dxa"/>
          </w:tcPr>
          <w:p w:rsidR="00C91FD4" w:rsidRDefault="00C91FD4" w:rsidP="00C91FD4">
            <w:pPr>
              <w:spacing w:after="0" w:line="240" w:lineRule="auto"/>
              <w:jc w:val="center"/>
              <w:rPr>
                <w:rFonts w:eastAsia="Times New Roman"/>
                <w:sz w:val="24"/>
                <w:szCs w:val="24"/>
              </w:rPr>
            </w:pPr>
            <w:r>
              <w:rPr>
                <w:rFonts w:eastAsia="Times New Roman"/>
                <w:sz w:val="24"/>
                <w:szCs w:val="24"/>
              </w:rPr>
              <w:t>1 билет</w:t>
            </w:r>
          </w:p>
        </w:tc>
        <w:tc>
          <w:tcPr>
            <w:tcW w:w="2339" w:type="dxa"/>
          </w:tcPr>
          <w:p w:rsidR="00C91FD4" w:rsidRDefault="00C91FD4" w:rsidP="00C91FD4">
            <w:pPr>
              <w:spacing w:after="0" w:line="240" w:lineRule="auto"/>
              <w:jc w:val="center"/>
              <w:rPr>
                <w:rFonts w:eastAsia="Times New Roman"/>
                <w:sz w:val="24"/>
                <w:szCs w:val="24"/>
              </w:rPr>
            </w:pPr>
            <w:r>
              <w:rPr>
                <w:rFonts w:eastAsia="Times New Roman"/>
                <w:sz w:val="24"/>
                <w:szCs w:val="24"/>
              </w:rPr>
              <w:t>100-</w:t>
            </w:r>
            <w:r>
              <w:rPr>
                <w:rFonts w:eastAsia="Times New Roman"/>
                <w:sz w:val="24"/>
                <w:szCs w:val="24"/>
                <w:lang w:val="en-US"/>
              </w:rPr>
              <w:t>5</w:t>
            </w:r>
            <w:r>
              <w:rPr>
                <w:rFonts w:eastAsia="Times New Roman"/>
                <w:sz w:val="24"/>
                <w:szCs w:val="24"/>
              </w:rPr>
              <w:t>00</w:t>
            </w:r>
            <w:r>
              <w:rPr>
                <w:rFonts w:eastAsia="Times New Roman"/>
                <w:sz w:val="24"/>
                <w:szCs w:val="24"/>
                <w:lang w:val="en-US"/>
              </w:rPr>
              <w:t>,00</w:t>
            </w:r>
            <w:r>
              <w:rPr>
                <w:rFonts w:eastAsia="Times New Roman"/>
                <w:sz w:val="24"/>
                <w:szCs w:val="24"/>
              </w:rPr>
              <w:t xml:space="preserve"> </w:t>
            </w:r>
          </w:p>
        </w:tc>
      </w:tr>
      <w:tr w:rsidR="00C91FD4" w:rsidTr="00C91FD4">
        <w:trPr>
          <w:trHeight w:val="749"/>
        </w:trPr>
        <w:tc>
          <w:tcPr>
            <w:tcW w:w="530" w:type="dxa"/>
          </w:tcPr>
          <w:p w:rsidR="00C91FD4" w:rsidRDefault="00C91FD4" w:rsidP="00C91FD4">
            <w:pPr>
              <w:spacing w:after="0" w:line="240" w:lineRule="auto"/>
              <w:rPr>
                <w:rFonts w:eastAsia="Times New Roman"/>
                <w:sz w:val="24"/>
                <w:szCs w:val="24"/>
              </w:rPr>
            </w:pPr>
            <w:r>
              <w:rPr>
                <w:rFonts w:eastAsia="Times New Roman"/>
                <w:sz w:val="24"/>
                <w:szCs w:val="24"/>
              </w:rPr>
              <w:t>17</w:t>
            </w:r>
          </w:p>
        </w:tc>
        <w:tc>
          <w:tcPr>
            <w:tcW w:w="4147" w:type="dxa"/>
          </w:tcPr>
          <w:p w:rsidR="00C91FD4" w:rsidRDefault="00C91FD4" w:rsidP="00C91FD4">
            <w:pPr>
              <w:spacing w:after="0" w:line="240" w:lineRule="auto"/>
              <w:rPr>
                <w:rFonts w:eastAsia="Times New Roman"/>
                <w:sz w:val="24"/>
                <w:szCs w:val="24"/>
              </w:rPr>
            </w:pPr>
            <w:r>
              <w:rPr>
                <w:rFonts w:eastAsia="Times New Roman"/>
                <w:sz w:val="24"/>
                <w:szCs w:val="24"/>
              </w:rPr>
              <w:t>Игровые, познавательные и развлекательные программы для организованных групп по Пушкинской карте (</w:t>
            </w:r>
            <w:proofErr w:type="spellStart"/>
            <w:r>
              <w:rPr>
                <w:rFonts w:eastAsia="Times New Roman"/>
                <w:sz w:val="24"/>
                <w:szCs w:val="24"/>
              </w:rPr>
              <w:t>квизы</w:t>
            </w:r>
            <w:proofErr w:type="spellEnd"/>
            <w:r>
              <w:rPr>
                <w:rFonts w:eastAsia="Times New Roman"/>
                <w:sz w:val="24"/>
                <w:szCs w:val="24"/>
              </w:rPr>
              <w:t xml:space="preserve">, </w:t>
            </w:r>
            <w:proofErr w:type="spellStart"/>
            <w:r>
              <w:rPr>
                <w:rFonts w:eastAsia="Times New Roman"/>
                <w:sz w:val="24"/>
                <w:szCs w:val="24"/>
              </w:rPr>
              <w:t>квесты</w:t>
            </w:r>
            <w:proofErr w:type="spellEnd"/>
            <w:r>
              <w:rPr>
                <w:rFonts w:eastAsia="Times New Roman"/>
                <w:sz w:val="24"/>
                <w:szCs w:val="24"/>
              </w:rPr>
              <w:t>, интеллектуальные марафоны, тренинги, концерты, спектакли)</w:t>
            </w:r>
          </w:p>
        </w:tc>
        <w:tc>
          <w:tcPr>
            <w:tcW w:w="2329" w:type="dxa"/>
          </w:tcPr>
          <w:p w:rsidR="00C91FD4" w:rsidRDefault="00C91FD4" w:rsidP="00C91FD4">
            <w:pPr>
              <w:spacing w:after="0" w:line="240" w:lineRule="auto"/>
              <w:jc w:val="center"/>
              <w:rPr>
                <w:rFonts w:eastAsia="Times New Roman"/>
                <w:sz w:val="24"/>
                <w:szCs w:val="24"/>
              </w:rPr>
            </w:pPr>
            <w:r>
              <w:rPr>
                <w:rFonts w:eastAsia="Times New Roman"/>
                <w:sz w:val="24"/>
                <w:szCs w:val="24"/>
              </w:rPr>
              <w:t>1 билет</w:t>
            </w:r>
          </w:p>
        </w:tc>
        <w:tc>
          <w:tcPr>
            <w:tcW w:w="2339" w:type="dxa"/>
          </w:tcPr>
          <w:p w:rsidR="00C91FD4" w:rsidRDefault="00C91FD4" w:rsidP="00C91FD4">
            <w:pPr>
              <w:spacing w:after="0" w:line="240" w:lineRule="auto"/>
              <w:jc w:val="center"/>
              <w:rPr>
                <w:rFonts w:eastAsia="Times New Roman"/>
                <w:sz w:val="24"/>
                <w:szCs w:val="24"/>
                <w:lang w:val="en-US"/>
              </w:rPr>
            </w:pPr>
            <w:r>
              <w:rPr>
                <w:rFonts w:eastAsia="Times New Roman"/>
                <w:sz w:val="24"/>
                <w:szCs w:val="24"/>
              </w:rPr>
              <w:t>300-</w:t>
            </w:r>
            <w:r>
              <w:rPr>
                <w:rFonts w:eastAsia="Times New Roman"/>
                <w:sz w:val="24"/>
                <w:szCs w:val="24"/>
                <w:lang w:val="en-US"/>
              </w:rPr>
              <w:t>8</w:t>
            </w:r>
            <w:r>
              <w:rPr>
                <w:rFonts w:eastAsia="Times New Roman"/>
                <w:sz w:val="24"/>
                <w:szCs w:val="24"/>
              </w:rPr>
              <w:t>00</w:t>
            </w:r>
            <w:r>
              <w:rPr>
                <w:rFonts w:eastAsia="Times New Roman"/>
                <w:sz w:val="24"/>
                <w:szCs w:val="24"/>
                <w:lang w:val="en-US"/>
              </w:rPr>
              <w:t>,00</w:t>
            </w:r>
          </w:p>
        </w:tc>
      </w:tr>
      <w:tr w:rsidR="00C91FD4" w:rsidTr="00C91FD4">
        <w:trPr>
          <w:trHeight w:val="749"/>
        </w:trPr>
        <w:tc>
          <w:tcPr>
            <w:tcW w:w="530" w:type="dxa"/>
          </w:tcPr>
          <w:p w:rsidR="00C91FD4" w:rsidRDefault="00C91FD4" w:rsidP="00C91FD4">
            <w:pPr>
              <w:spacing w:after="0" w:line="240" w:lineRule="auto"/>
              <w:rPr>
                <w:rFonts w:eastAsia="Times New Roman"/>
                <w:sz w:val="24"/>
                <w:szCs w:val="24"/>
              </w:rPr>
            </w:pPr>
            <w:r>
              <w:rPr>
                <w:rFonts w:eastAsia="Times New Roman"/>
                <w:sz w:val="24"/>
                <w:szCs w:val="24"/>
              </w:rPr>
              <w:t>18</w:t>
            </w:r>
          </w:p>
        </w:tc>
        <w:tc>
          <w:tcPr>
            <w:tcW w:w="4147" w:type="dxa"/>
          </w:tcPr>
          <w:p w:rsidR="00C91FD4" w:rsidRDefault="00C91FD4" w:rsidP="00C91FD4">
            <w:pPr>
              <w:spacing w:after="0" w:line="240" w:lineRule="auto"/>
              <w:rPr>
                <w:rFonts w:eastAsia="Times New Roman"/>
                <w:sz w:val="24"/>
                <w:szCs w:val="24"/>
              </w:rPr>
            </w:pPr>
          </w:p>
          <w:p w:rsidR="00C91FD4" w:rsidRPr="009939FE" w:rsidRDefault="00C91FD4" w:rsidP="00C91FD4">
            <w:pPr>
              <w:spacing w:after="0" w:line="240" w:lineRule="auto"/>
              <w:rPr>
                <w:rFonts w:eastAsia="Times New Roman"/>
                <w:sz w:val="24"/>
                <w:szCs w:val="24"/>
              </w:rPr>
            </w:pPr>
            <w:r>
              <w:rPr>
                <w:rFonts w:eastAsia="Times New Roman"/>
                <w:sz w:val="24"/>
                <w:szCs w:val="24"/>
              </w:rPr>
              <w:t>Занятия</w:t>
            </w:r>
            <w:r w:rsidRPr="009939FE">
              <w:rPr>
                <w:rFonts w:eastAsia="Times New Roman"/>
                <w:sz w:val="24"/>
                <w:szCs w:val="24"/>
              </w:rPr>
              <w:t xml:space="preserve"> в кружках и студиях</w:t>
            </w:r>
          </w:p>
        </w:tc>
        <w:tc>
          <w:tcPr>
            <w:tcW w:w="2329" w:type="dxa"/>
          </w:tcPr>
          <w:p w:rsidR="00C91FD4" w:rsidRDefault="00C91FD4" w:rsidP="00C91FD4">
            <w:pPr>
              <w:spacing w:after="0" w:line="240" w:lineRule="auto"/>
              <w:rPr>
                <w:rFonts w:eastAsia="Times New Roman"/>
                <w:sz w:val="24"/>
                <w:szCs w:val="24"/>
                <w:lang w:val="en-US"/>
              </w:rPr>
            </w:pPr>
            <w:r>
              <w:rPr>
                <w:rFonts w:eastAsia="Times New Roman"/>
                <w:sz w:val="24"/>
                <w:szCs w:val="24"/>
              </w:rPr>
              <w:t>Абонемент</w:t>
            </w:r>
            <w:r>
              <w:rPr>
                <w:rFonts w:eastAsia="Times New Roman"/>
                <w:sz w:val="24"/>
                <w:szCs w:val="24"/>
                <w:lang w:val="en-US"/>
              </w:rPr>
              <w:t xml:space="preserve"> </w:t>
            </w:r>
            <w:proofErr w:type="spellStart"/>
            <w:r>
              <w:rPr>
                <w:rFonts w:eastAsia="Times New Roman"/>
                <w:sz w:val="24"/>
                <w:szCs w:val="24"/>
                <w:lang w:val="en-US"/>
              </w:rPr>
              <w:t>на</w:t>
            </w:r>
            <w:proofErr w:type="spellEnd"/>
            <w:r>
              <w:rPr>
                <w:rFonts w:eastAsia="Times New Roman"/>
                <w:sz w:val="24"/>
                <w:szCs w:val="24"/>
                <w:lang w:val="en-US"/>
              </w:rPr>
              <w:t xml:space="preserve"> </w:t>
            </w:r>
            <w:proofErr w:type="spellStart"/>
            <w:r>
              <w:rPr>
                <w:rFonts w:eastAsia="Times New Roman"/>
                <w:sz w:val="24"/>
                <w:szCs w:val="24"/>
                <w:lang w:val="en-US"/>
              </w:rPr>
              <w:t>месяц</w:t>
            </w:r>
            <w:proofErr w:type="spellEnd"/>
          </w:p>
        </w:tc>
        <w:tc>
          <w:tcPr>
            <w:tcW w:w="2339" w:type="dxa"/>
          </w:tcPr>
          <w:p w:rsidR="00C91FD4" w:rsidRPr="00CE1868" w:rsidRDefault="00C91FD4" w:rsidP="00C91FD4">
            <w:pPr>
              <w:spacing w:after="0" w:line="240" w:lineRule="auto"/>
              <w:jc w:val="center"/>
              <w:rPr>
                <w:rFonts w:eastAsia="Times New Roman"/>
                <w:sz w:val="24"/>
                <w:szCs w:val="24"/>
                <w:lang w:val="en-US"/>
              </w:rPr>
            </w:pPr>
          </w:p>
          <w:p w:rsidR="00C91FD4" w:rsidRPr="00CE1868" w:rsidRDefault="00C91FD4" w:rsidP="00C91FD4">
            <w:pPr>
              <w:spacing w:after="0" w:line="240" w:lineRule="auto"/>
              <w:jc w:val="center"/>
              <w:rPr>
                <w:rFonts w:eastAsia="Times New Roman"/>
                <w:sz w:val="24"/>
                <w:szCs w:val="24"/>
                <w:lang w:val="en-US"/>
              </w:rPr>
            </w:pPr>
            <w:r>
              <w:rPr>
                <w:rFonts w:eastAsia="Times New Roman"/>
                <w:sz w:val="24"/>
                <w:szCs w:val="24"/>
              </w:rPr>
              <w:t>286</w:t>
            </w:r>
            <w:r>
              <w:rPr>
                <w:rFonts w:eastAsia="Times New Roman"/>
                <w:sz w:val="24"/>
                <w:szCs w:val="24"/>
                <w:lang w:val="en-US"/>
              </w:rPr>
              <w:t>-1</w:t>
            </w:r>
            <w:r>
              <w:rPr>
                <w:rFonts w:eastAsia="Times New Roman"/>
                <w:sz w:val="24"/>
                <w:szCs w:val="24"/>
              </w:rPr>
              <w:t>8</w:t>
            </w:r>
            <w:r w:rsidRPr="00CE1868">
              <w:rPr>
                <w:rFonts w:eastAsia="Times New Roman"/>
                <w:sz w:val="24"/>
                <w:szCs w:val="24"/>
                <w:lang w:val="en-US"/>
              </w:rPr>
              <w:t>00,00</w:t>
            </w:r>
          </w:p>
        </w:tc>
      </w:tr>
      <w:tr w:rsidR="00C91FD4" w:rsidTr="00C91FD4">
        <w:trPr>
          <w:trHeight w:val="749"/>
        </w:trPr>
        <w:tc>
          <w:tcPr>
            <w:tcW w:w="530" w:type="dxa"/>
          </w:tcPr>
          <w:p w:rsidR="00C91FD4" w:rsidRDefault="00C91FD4" w:rsidP="00C91FD4">
            <w:pPr>
              <w:spacing w:after="0" w:line="240" w:lineRule="auto"/>
              <w:rPr>
                <w:rFonts w:eastAsia="Times New Roman"/>
                <w:sz w:val="24"/>
                <w:szCs w:val="24"/>
                <w:lang w:val="en-US"/>
              </w:rPr>
            </w:pPr>
            <w:r>
              <w:rPr>
                <w:rFonts w:eastAsia="Times New Roman"/>
                <w:sz w:val="24"/>
                <w:szCs w:val="24"/>
                <w:lang w:val="en-US"/>
              </w:rPr>
              <w:t>19</w:t>
            </w:r>
          </w:p>
        </w:tc>
        <w:tc>
          <w:tcPr>
            <w:tcW w:w="4147" w:type="dxa"/>
          </w:tcPr>
          <w:p w:rsidR="00C91FD4" w:rsidRPr="009939FE" w:rsidRDefault="00C91FD4" w:rsidP="00C91FD4">
            <w:pPr>
              <w:spacing w:after="0" w:line="240" w:lineRule="auto"/>
              <w:rPr>
                <w:rFonts w:eastAsia="Times New Roman"/>
                <w:sz w:val="24"/>
                <w:szCs w:val="24"/>
              </w:rPr>
            </w:pPr>
            <w:r>
              <w:rPr>
                <w:rFonts w:eastAsia="Times New Roman"/>
                <w:sz w:val="24"/>
                <w:szCs w:val="24"/>
              </w:rPr>
              <w:t>Аренда</w:t>
            </w:r>
            <w:r w:rsidRPr="009939FE">
              <w:rPr>
                <w:rFonts w:eastAsia="Times New Roman"/>
                <w:sz w:val="24"/>
                <w:szCs w:val="24"/>
              </w:rPr>
              <w:t xml:space="preserve"> экрана, проектора</w:t>
            </w:r>
          </w:p>
          <w:p w:rsidR="00C91FD4" w:rsidRPr="009939FE" w:rsidRDefault="00C91FD4" w:rsidP="00C91FD4">
            <w:pPr>
              <w:spacing w:after="0" w:line="240" w:lineRule="auto"/>
              <w:rPr>
                <w:rFonts w:eastAsia="Times New Roman"/>
                <w:sz w:val="24"/>
                <w:szCs w:val="24"/>
              </w:rPr>
            </w:pPr>
            <w:r w:rsidRPr="009939FE">
              <w:rPr>
                <w:rFonts w:eastAsia="Times New Roman"/>
                <w:sz w:val="24"/>
                <w:szCs w:val="24"/>
              </w:rPr>
              <w:t xml:space="preserve"> в комплексе</w:t>
            </w:r>
          </w:p>
        </w:tc>
        <w:tc>
          <w:tcPr>
            <w:tcW w:w="2329" w:type="dxa"/>
          </w:tcPr>
          <w:p w:rsidR="00C91FD4" w:rsidRDefault="00C91FD4" w:rsidP="00C91FD4">
            <w:pPr>
              <w:spacing w:after="0" w:line="240" w:lineRule="auto"/>
              <w:jc w:val="center"/>
              <w:rPr>
                <w:rFonts w:eastAsia="Times New Roman"/>
                <w:sz w:val="24"/>
                <w:szCs w:val="24"/>
              </w:rPr>
            </w:pPr>
            <w:r>
              <w:rPr>
                <w:rFonts w:eastAsia="Times New Roman"/>
                <w:sz w:val="24"/>
                <w:szCs w:val="24"/>
              </w:rPr>
              <w:t>сутки</w:t>
            </w:r>
          </w:p>
        </w:tc>
        <w:tc>
          <w:tcPr>
            <w:tcW w:w="2339" w:type="dxa"/>
          </w:tcPr>
          <w:p w:rsidR="00C91FD4" w:rsidRPr="00CE1868" w:rsidRDefault="00C91FD4" w:rsidP="00C91FD4">
            <w:pPr>
              <w:spacing w:after="0" w:line="240" w:lineRule="auto"/>
              <w:jc w:val="center"/>
              <w:rPr>
                <w:rFonts w:eastAsia="Times New Roman"/>
                <w:sz w:val="24"/>
                <w:szCs w:val="24"/>
                <w:lang w:val="en-US"/>
              </w:rPr>
            </w:pPr>
          </w:p>
          <w:p w:rsidR="00C91FD4" w:rsidRPr="00CE1868" w:rsidRDefault="00C91FD4" w:rsidP="00C91FD4">
            <w:pPr>
              <w:spacing w:after="0" w:line="240" w:lineRule="auto"/>
              <w:jc w:val="center"/>
              <w:rPr>
                <w:rFonts w:eastAsia="Times New Roman"/>
                <w:sz w:val="24"/>
                <w:szCs w:val="24"/>
                <w:lang w:val="en-US"/>
              </w:rPr>
            </w:pPr>
            <w:r w:rsidRPr="00CE1868">
              <w:rPr>
                <w:rFonts w:eastAsia="Times New Roman"/>
                <w:sz w:val="24"/>
                <w:szCs w:val="24"/>
                <w:lang w:val="en-US"/>
              </w:rPr>
              <w:t>2500,00</w:t>
            </w:r>
          </w:p>
        </w:tc>
      </w:tr>
      <w:tr w:rsidR="00C91FD4" w:rsidTr="00C91FD4">
        <w:trPr>
          <w:trHeight w:val="749"/>
        </w:trPr>
        <w:tc>
          <w:tcPr>
            <w:tcW w:w="530" w:type="dxa"/>
          </w:tcPr>
          <w:p w:rsidR="00C91FD4" w:rsidRDefault="00C91FD4" w:rsidP="00C91FD4">
            <w:pPr>
              <w:spacing w:after="0" w:line="240" w:lineRule="auto"/>
              <w:rPr>
                <w:rFonts w:eastAsia="Times New Roman"/>
                <w:sz w:val="24"/>
                <w:szCs w:val="24"/>
                <w:lang w:val="en-US"/>
              </w:rPr>
            </w:pPr>
            <w:r>
              <w:rPr>
                <w:rFonts w:eastAsia="Times New Roman"/>
                <w:sz w:val="24"/>
                <w:szCs w:val="24"/>
                <w:lang w:val="en-US"/>
              </w:rPr>
              <w:t>20</w:t>
            </w:r>
          </w:p>
        </w:tc>
        <w:tc>
          <w:tcPr>
            <w:tcW w:w="4147" w:type="dxa"/>
          </w:tcPr>
          <w:p w:rsidR="00C91FD4" w:rsidRDefault="000905E3" w:rsidP="00C91FD4">
            <w:pPr>
              <w:spacing w:after="0" w:line="240" w:lineRule="auto"/>
              <w:rPr>
                <w:rFonts w:eastAsia="Times New Roman"/>
                <w:sz w:val="24"/>
                <w:szCs w:val="24"/>
              </w:rPr>
            </w:pPr>
            <w:hyperlink r:id="rId5" w:history="1">
              <w:r w:rsidR="00C91FD4">
                <w:rPr>
                  <w:rStyle w:val="a3"/>
                  <w:rFonts w:eastAsia="Arial"/>
                  <w:color w:val="auto"/>
                  <w:sz w:val="24"/>
                  <w:szCs w:val="24"/>
                  <w:u w:val="none"/>
                  <w:shd w:val="clear" w:color="auto" w:fill="FFFFFF"/>
                </w:rPr>
                <w:t>Аренда генератора мыльных пузырей</w:t>
              </w:r>
            </w:hyperlink>
            <w:r w:rsidR="00C91FD4">
              <w:rPr>
                <w:rFonts w:eastAsia="Arial"/>
                <w:sz w:val="24"/>
                <w:szCs w:val="24"/>
                <w:shd w:val="clear" w:color="auto" w:fill="FFFFFF"/>
              </w:rPr>
              <w:t xml:space="preserve"> без жижи</w:t>
            </w:r>
          </w:p>
        </w:tc>
        <w:tc>
          <w:tcPr>
            <w:tcW w:w="2329" w:type="dxa"/>
          </w:tcPr>
          <w:p w:rsidR="00C91FD4" w:rsidRDefault="00C91FD4" w:rsidP="00C91FD4">
            <w:pPr>
              <w:spacing w:after="0" w:line="240" w:lineRule="auto"/>
              <w:jc w:val="center"/>
              <w:rPr>
                <w:rFonts w:eastAsia="Times New Roman"/>
                <w:sz w:val="24"/>
                <w:szCs w:val="24"/>
              </w:rPr>
            </w:pPr>
            <w:r>
              <w:rPr>
                <w:rFonts w:eastAsia="Times New Roman"/>
                <w:sz w:val="24"/>
                <w:szCs w:val="24"/>
              </w:rPr>
              <w:t>сутки</w:t>
            </w:r>
          </w:p>
        </w:tc>
        <w:tc>
          <w:tcPr>
            <w:tcW w:w="2339" w:type="dxa"/>
          </w:tcPr>
          <w:p w:rsidR="00C91FD4" w:rsidRPr="00CE1868" w:rsidRDefault="00C91FD4" w:rsidP="00C91FD4">
            <w:pPr>
              <w:spacing w:after="0" w:line="240" w:lineRule="auto"/>
              <w:jc w:val="center"/>
              <w:rPr>
                <w:rFonts w:eastAsia="Times New Roman"/>
                <w:sz w:val="24"/>
                <w:szCs w:val="24"/>
                <w:lang w:val="en-US"/>
              </w:rPr>
            </w:pPr>
          </w:p>
          <w:p w:rsidR="00C91FD4" w:rsidRPr="00CE1868" w:rsidRDefault="00C91FD4" w:rsidP="00C91FD4">
            <w:pPr>
              <w:spacing w:after="0" w:line="240" w:lineRule="auto"/>
              <w:jc w:val="center"/>
              <w:rPr>
                <w:rFonts w:eastAsia="Times New Roman"/>
                <w:sz w:val="24"/>
                <w:szCs w:val="24"/>
                <w:lang w:val="en-US"/>
              </w:rPr>
            </w:pPr>
            <w:r w:rsidRPr="00CE1868">
              <w:rPr>
                <w:rFonts w:eastAsia="Times New Roman"/>
                <w:sz w:val="24"/>
                <w:szCs w:val="24"/>
                <w:lang w:val="en-US"/>
              </w:rPr>
              <w:t>1000,00</w:t>
            </w:r>
          </w:p>
        </w:tc>
      </w:tr>
      <w:tr w:rsidR="00C91FD4" w:rsidTr="00C91FD4">
        <w:trPr>
          <w:trHeight w:val="749"/>
        </w:trPr>
        <w:tc>
          <w:tcPr>
            <w:tcW w:w="530" w:type="dxa"/>
          </w:tcPr>
          <w:p w:rsidR="00C91FD4" w:rsidRDefault="00C91FD4" w:rsidP="00C91FD4">
            <w:pPr>
              <w:spacing w:after="0" w:line="240" w:lineRule="auto"/>
              <w:rPr>
                <w:rFonts w:eastAsia="Times New Roman"/>
                <w:sz w:val="24"/>
                <w:szCs w:val="24"/>
                <w:lang w:val="en-US"/>
              </w:rPr>
            </w:pPr>
            <w:r>
              <w:rPr>
                <w:rFonts w:eastAsia="Times New Roman"/>
                <w:sz w:val="24"/>
                <w:szCs w:val="24"/>
                <w:lang w:val="en-US"/>
              </w:rPr>
              <w:t>21</w:t>
            </w:r>
          </w:p>
        </w:tc>
        <w:tc>
          <w:tcPr>
            <w:tcW w:w="4147" w:type="dxa"/>
          </w:tcPr>
          <w:p w:rsidR="00C91FD4" w:rsidRDefault="00C91FD4" w:rsidP="00C91FD4">
            <w:pPr>
              <w:spacing w:after="0" w:line="240" w:lineRule="auto"/>
              <w:rPr>
                <w:rFonts w:eastAsia="Arial"/>
                <w:sz w:val="24"/>
                <w:szCs w:val="24"/>
                <w:shd w:val="clear" w:color="auto" w:fill="FFFFFF"/>
              </w:rPr>
            </w:pPr>
            <w:r>
              <w:rPr>
                <w:rFonts w:eastAsia="Arial"/>
                <w:sz w:val="24"/>
                <w:szCs w:val="24"/>
                <w:shd w:val="clear" w:color="auto" w:fill="FFFFFF"/>
              </w:rPr>
              <w:t>Аренда надувной сцены</w:t>
            </w:r>
          </w:p>
        </w:tc>
        <w:tc>
          <w:tcPr>
            <w:tcW w:w="2329" w:type="dxa"/>
          </w:tcPr>
          <w:p w:rsidR="00C91FD4" w:rsidRDefault="00C91FD4" w:rsidP="00C91FD4">
            <w:pPr>
              <w:spacing w:after="0" w:line="240" w:lineRule="auto"/>
              <w:jc w:val="center"/>
              <w:rPr>
                <w:rFonts w:eastAsia="Times New Roman"/>
                <w:sz w:val="24"/>
                <w:szCs w:val="24"/>
              </w:rPr>
            </w:pPr>
            <w:r>
              <w:rPr>
                <w:rFonts w:eastAsia="Times New Roman"/>
                <w:sz w:val="24"/>
                <w:szCs w:val="24"/>
              </w:rPr>
              <w:t>сутки</w:t>
            </w:r>
          </w:p>
        </w:tc>
        <w:tc>
          <w:tcPr>
            <w:tcW w:w="2339" w:type="dxa"/>
          </w:tcPr>
          <w:p w:rsidR="00C91FD4" w:rsidRPr="00CE1868" w:rsidRDefault="00C91FD4" w:rsidP="00C91FD4">
            <w:pPr>
              <w:spacing w:after="0" w:line="240" w:lineRule="auto"/>
              <w:jc w:val="center"/>
              <w:rPr>
                <w:rFonts w:eastAsia="Times New Roman"/>
                <w:sz w:val="24"/>
                <w:szCs w:val="24"/>
                <w:lang w:val="en-US"/>
              </w:rPr>
            </w:pPr>
            <w:r w:rsidRPr="00CE1868">
              <w:rPr>
                <w:rFonts w:eastAsia="Times New Roman"/>
                <w:sz w:val="24"/>
                <w:szCs w:val="24"/>
                <w:lang w:val="en-US"/>
              </w:rPr>
              <w:t>15 000,00</w:t>
            </w:r>
          </w:p>
        </w:tc>
      </w:tr>
      <w:tr w:rsidR="00C91FD4" w:rsidTr="00C91FD4">
        <w:trPr>
          <w:trHeight w:val="749"/>
        </w:trPr>
        <w:tc>
          <w:tcPr>
            <w:tcW w:w="530" w:type="dxa"/>
          </w:tcPr>
          <w:p w:rsidR="00C91FD4" w:rsidRDefault="00C91FD4" w:rsidP="00C91FD4">
            <w:pPr>
              <w:spacing w:after="0" w:line="240" w:lineRule="auto"/>
              <w:rPr>
                <w:rFonts w:eastAsia="Times New Roman"/>
                <w:sz w:val="24"/>
                <w:szCs w:val="24"/>
                <w:lang w:val="en-US"/>
              </w:rPr>
            </w:pPr>
            <w:r>
              <w:rPr>
                <w:rFonts w:eastAsia="Times New Roman"/>
                <w:sz w:val="24"/>
                <w:szCs w:val="24"/>
                <w:lang w:val="en-US"/>
              </w:rPr>
              <w:t>22</w:t>
            </w:r>
          </w:p>
        </w:tc>
        <w:tc>
          <w:tcPr>
            <w:tcW w:w="4147" w:type="dxa"/>
          </w:tcPr>
          <w:p w:rsidR="00C91FD4" w:rsidRDefault="00C91FD4" w:rsidP="00C91FD4">
            <w:pPr>
              <w:spacing w:after="0" w:line="240" w:lineRule="auto"/>
              <w:rPr>
                <w:rFonts w:eastAsia="Arial"/>
                <w:sz w:val="24"/>
                <w:szCs w:val="24"/>
                <w:shd w:val="clear" w:color="auto" w:fill="FFFFFF"/>
              </w:rPr>
            </w:pPr>
            <w:r>
              <w:rPr>
                <w:rFonts w:eastAsia="Arial"/>
                <w:sz w:val="24"/>
                <w:szCs w:val="24"/>
                <w:shd w:val="clear" w:color="auto" w:fill="FFFFFF"/>
              </w:rPr>
              <w:t xml:space="preserve">Аренда </w:t>
            </w:r>
            <w:proofErr w:type="spellStart"/>
            <w:r>
              <w:rPr>
                <w:rFonts w:eastAsia="Arial"/>
                <w:sz w:val="24"/>
                <w:szCs w:val="24"/>
                <w:shd w:val="clear" w:color="auto" w:fill="FFFFFF"/>
              </w:rPr>
              <w:t>бензогенератора</w:t>
            </w:r>
            <w:proofErr w:type="spellEnd"/>
          </w:p>
        </w:tc>
        <w:tc>
          <w:tcPr>
            <w:tcW w:w="2329" w:type="dxa"/>
          </w:tcPr>
          <w:p w:rsidR="00C91FD4" w:rsidRDefault="00C91FD4" w:rsidP="00C91FD4">
            <w:pPr>
              <w:spacing w:after="0" w:line="240" w:lineRule="auto"/>
              <w:jc w:val="center"/>
              <w:rPr>
                <w:rFonts w:eastAsia="Times New Roman"/>
                <w:sz w:val="24"/>
                <w:szCs w:val="24"/>
              </w:rPr>
            </w:pPr>
            <w:r>
              <w:rPr>
                <w:rFonts w:eastAsia="Times New Roman"/>
                <w:sz w:val="24"/>
                <w:szCs w:val="24"/>
              </w:rPr>
              <w:t>час</w:t>
            </w:r>
          </w:p>
        </w:tc>
        <w:tc>
          <w:tcPr>
            <w:tcW w:w="2339" w:type="dxa"/>
          </w:tcPr>
          <w:p w:rsidR="00C91FD4" w:rsidRPr="00CE1868" w:rsidRDefault="00C91FD4" w:rsidP="00C91FD4">
            <w:pPr>
              <w:spacing w:after="0" w:line="240" w:lineRule="auto"/>
              <w:jc w:val="center"/>
              <w:rPr>
                <w:rFonts w:eastAsia="Times New Roman"/>
                <w:sz w:val="24"/>
                <w:szCs w:val="24"/>
                <w:lang w:val="en-US"/>
              </w:rPr>
            </w:pPr>
            <w:r w:rsidRPr="00CE1868">
              <w:rPr>
                <w:rFonts w:eastAsia="Times New Roman"/>
                <w:sz w:val="24"/>
                <w:szCs w:val="24"/>
                <w:lang w:val="en-US"/>
              </w:rPr>
              <w:t>1000,00</w:t>
            </w:r>
          </w:p>
        </w:tc>
      </w:tr>
    </w:tbl>
    <w:p w:rsidR="00C91FD4" w:rsidRDefault="00C91FD4" w:rsidP="00C91FD4">
      <w:pPr>
        <w:rPr>
          <w:rFonts w:ascii="Times New Roman" w:eastAsia="Times New Roman" w:hAnsi="Times New Roman" w:cs="Times New Roman"/>
          <w:sz w:val="24"/>
          <w:szCs w:val="24"/>
          <w:lang w:eastAsia="ru-RU"/>
        </w:rPr>
      </w:pPr>
    </w:p>
    <w:p w:rsidR="00C91FD4" w:rsidRDefault="00C91FD4" w:rsidP="00C91FD4">
      <w:pPr>
        <w:rPr>
          <w:rFonts w:ascii="Times New Roman" w:eastAsia="Times New Roman" w:hAnsi="Times New Roman" w:cs="Times New Roman"/>
          <w:sz w:val="24"/>
          <w:szCs w:val="24"/>
          <w:lang w:eastAsia="ru-RU"/>
        </w:rPr>
      </w:pPr>
    </w:p>
    <w:p w:rsidR="00C91FD4" w:rsidRDefault="00C91FD4" w:rsidP="00C91FD4">
      <w:pPr>
        <w:rPr>
          <w:rFonts w:ascii="Times New Roman" w:eastAsia="Times New Roman" w:hAnsi="Times New Roman" w:cs="Times New Roman"/>
          <w:sz w:val="24"/>
          <w:szCs w:val="24"/>
          <w:lang w:eastAsia="ru-RU"/>
        </w:rPr>
      </w:pPr>
    </w:p>
    <w:p w:rsidR="00C91FD4" w:rsidRDefault="00C91FD4" w:rsidP="00C91FD4">
      <w:pPr>
        <w:rPr>
          <w:rFonts w:ascii="Times New Roman" w:eastAsia="Times New Roman" w:hAnsi="Times New Roman" w:cs="Times New Roman"/>
          <w:sz w:val="24"/>
          <w:szCs w:val="24"/>
          <w:lang w:eastAsia="ru-RU"/>
        </w:rPr>
      </w:pPr>
    </w:p>
    <w:p w:rsidR="00C91FD4" w:rsidRDefault="00C91FD4" w:rsidP="00C91FD4">
      <w:pPr>
        <w:rPr>
          <w:rFonts w:ascii="Times New Roman" w:eastAsia="Times New Roman" w:hAnsi="Times New Roman" w:cs="Times New Roman"/>
          <w:sz w:val="24"/>
          <w:szCs w:val="24"/>
          <w:lang w:eastAsia="ru-RU"/>
        </w:rPr>
      </w:pPr>
    </w:p>
    <w:p w:rsidR="00C91FD4" w:rsidRDefault="00C91FD4" w:rsidP="00C91FD4">
      <w:pPr>
        <w:tabs>
          <w:tab w:val="left" w:pos="2674"/>
        </w:tabs>
        <w:spacing w:after="0" w:line="240" w:lineRule="auto"/>
        <w:rPr>
          <w:rFonts w:ascii="Times New Roman" w:hAnsi="Times New Roman" w:cs="Times New Roman"/>
          <w:sz w:val="28"/>
          <w:szCs w:val="28"/>
        </w:rPr>
      </w:pPr>
    </w:p>
    <w:p w:rsidR="00C91FD4" w:rsidRDefault="00C91FD4" w:rsidP="00C91FD4">
      <w:pPr>
        <w:tabs>
          <w:tab w:val="left" w:pos="2674"/>
        </w:tabs>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ПРИЛОЖЕНИЕ №4</w:t>
      </w:r>
    </w:p>
    <w:p w:rsidR="00C91FD4" w:rsidRDefault="00C91FD4" w:rsidP="00C91FD4">
      <w:pPr>
        <w:tabs>
          <w:tab w:val="left" w:pos="2674"/>
        </w:tabs>
        <w:spacing w:after="0" w:line="240" w:lineRule="auto"/>
        <w:jc w:val="center"/>
        <w:rPr>
          <w:rFonts w:ascii="Times New Roman" w:hAnsi="Times New Roman" w:cs="Times New Roman"/>
          <w:b/>
          <w:sz w:val="28"/>
          <w:szCs w:val="28"/>
        </w:rPr>
      </w:pPr>
    </w:p>
    <w:p w:rsidR="00C91FD4" w:rsidRDefault="00C91FD4" w:rsidP="00C91FD4">
      <w:pPr>
        <w:tabs>
          <w:tab w:val="left" w:pos="2674"/>
        </w:tabs>
        <w:spacing w:after="0" w:line="240" w:lineRule="auto"/>
        <w:jc w:val="center"/>
        <w:rPr>
          <w:rFonts w:ascii="Times New Roman" w:hAnsi="Times New Roman" w:cs="Times New Roman"/>
          <w:b/>
          <w:sz w:val="28"/>
          <w:szCs w:val="28"/>
        </w:rPr>
      </w:pPr>
    </w:p>
    <w:p w:rsidR="00C91FD4" w:rsidRDefault="00C91FD4" w:rsidP="00C91FD4">
      <w:pPr>
        <w:tabs>
          <w:tab w:val="left" w:pos="2674"/>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ДОГОВОР</w:t>
      </w:r>
    </w:p>
    <w:p w:rsidR="00C91FD4" w:rsidRDefault="00C91FD4" w:rsidP="00C91FD4">
      <w:pPr>
        <w:tabs>
          <w:tab w:val="left" w:pos="2674"/>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на оказание услуг № ______</w:t>
      </w:r>
    </w:p>
    <w:p w:rsidR="00C91FD4" w:rsidRDefault="00C91FD4" w:rsidP="00C91FD4">
      <w:pPr>
        <w:tabs>
          <w:tab w:val="left" w:pos="2674"/>
        </w:tabs>
        <w:spacing w:after="0" w:line="240" w:lineRule="auto"/>
        <w:rPr>
          <w:rFonts w:ascii="Times New Roman" w:hAnsi="Times New Roman" w:cs="Times New Roman"/>
          <w:sz w:val="28"/>
          <w:szCs w:val="28"/>
        </w:rPr>
      </w:pPr>
      <w:r>
        <w:rPr>
          <w:rFonts w:ascii="Times New Roman" w:hAnsi="Times New Roman" w:cs="Times New Roman"/>
          <w:sz w:val="28"/>
          <w:szCs w:val="28"/>
        </w:rPr>
        <w:t>г. Выкса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_____» ____________  20___г.</w:t>
      </w:r>
    </w:p>
    <w:p w:rsidR="00C91FD4" w:rsidRDefault="00C91FD4" w:rsidP="00C91FD4">
      <w:pPr>
        <w:tabs>
          <w:tab w:val="left" w:pos="2674"/>
        </w:tabs>
        <w:spacing w:after="0" w:line="240" w:lineRule="auto"/>
        <w:ind w:firstLine="567"/>
        <w:jc w:val="both"/>
        <w:rPr>
          <w:rFonts w:ascii="Times New Roman" w:hAnsi="Times New Roman" w:cs="Times New Roman"/>
          <w:b/>
          <w:sz w:val="28"/>
          <w:szCs w:val="28"/>
        </w:rPr>
      </w:pPr>
    </w:p>
    <w:p w:rsidR="00C91FD4" w:rsidRDefault="00C91FD4" w:rsidP="00C91FD4">
      <w:pPr>
        <w:tabs>
          <w:tab w:val="left" w:pos="2674"/>
        </w:tabs>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Муниципальное бюджетное учреждение культуры «</w:t>
      </w:r>
      <w:proofErr w:type="spellStart"/>
      <w:r>
        <w:rPr>
          <w:rFonts w:ascii="Times New Roman" w:hAnsi="Times New Roman" w:cs="Times New Roman"/>
          <w:b/>
          <w:sz w:val="28"/>
          <w:szCs w:val="28"/>
        </w:rPr>
        <w:t>Творческо</w:t>
      </w:r>
      <w:proofErr w:type="spellEnd"/>
      <w:r>
        <w:rPr>
          <w:rFonts w:ascii="Times New Roman" w:hAnsi="Times New Roman" w:cs="Times New Roman"/>
          <w:b/>
          <w:sz w:val="28"/>
          <w:szCs w:val="28"/>
        </w:rPr>
        <w:t xml:space="preserve"> – досуговое объединение» (МБУК «ТДО»)</w:t>
      </w:r>
    </w:p>
    <w:p w:rsidR="00C91FD4" w:rsidRDefault="00C91FD4" w:rsidP="00C91FD4">
      <w:pPr>
        <w:tabs>
          <w:tab w:val="left" w:pos="2674"/>
        </w:tabs>
        <w:spacing w:after="0" w:line="240" w:lineRule="auto"/>
        <w:ind w:firstLine="567"/>
        <w:jc w:val="both"/>
        <w:rPr>
          <w:rFonts w:ascii="Times New Roman" w:hAnsi="Times New Roman" w:cs="Times New Roman"/>
          <w:sz w:val="28"/>
          <w:szCs w:val="28"/>
          <w:vertAlign w:val="superscript"/>
        </w:rPr>
      </w:pPr>
      <w:r>
        <w:rPr>
          <w:rFonts w:ascii="Times New Roman" w:hAnsi="Times New Roman" w:cs="Times New Roman"/>
          <w:i/>
          <w:sz w:val="28"/>
          <w:szCs w:val="28"/>
          <w:u w:val="single"/>
        </w:rPr>
        <w:t>(учреждение культуры)</w:t>
      </w:r>
      <w:r>
        <w:rPr>
          <w:rFonts w:ascii="Times New Roman" w:hAnsi="Times New Roman" w:cs="Times New Roman"/>
          <w:sz w:val="28"/>
          <w:szCs w:val="28"/>
        </w:rPr>
        <w:t xml:space="preserve">, именуемое в дальнейшем «Исполнитель», в лице директора Козиной Татьяны Николаевны, действующего на основании Устава, с одной стороны, и ФИО </w:t>
      </w:r>
      <w:r>
        <w:rPr>
          <w:rFonts w:ascii="Times New Roman" w:hAnsi="Times New Roman" w:cs="Times New Roman"/>
          <w:i/>
          <w:sz w:val="28"/>
          <w:szCs w:val="28"/>
        </w:rPr>
        <w:t>(с кем заключен договор)</w:t>
      </w:r>
      <w:r>
        <w:rPr>
          <w:rFonts w:ascii="Times New Roman" w:hAnsi="Times New Roman" w:cs="Times New Roman"/>
          <w:sz w:val="28"/>
          <w:szCs w:val="28"/>
        </w:rPr>
        <w:t xml:space="preserve"> </w:t>
      </w:r>
    </w:p>
    <w:p w:rsidR="00C91FD4" w:rsidRDefault="00C91FD4" w:rsidP="00C91FD4">
      <w:pPr>
        <w:tabs>
          <w:tab w:val="left" w:pos="2674"/>
        </w:tabs>
        <w:spacing w:line="240" w:lineRule="auto"/>
        <w:jc w:val="both"/>
        <w:rPr>
          <w:rFonts w:ascii="Times New Roman" w:hAnsi="Times New Roman" w:cs="Times New Roman"/>
          <w:sz w:val="28"/>
          <w:szCs w:val="28"/>
        </w:rPr>
      </w:pPr>
      <w:r>
        <w:rPr>
          <w:rFonts w:ascii="Times New Roman" w:hAnsi="Times New Roman" w:cs="Times New Roman"/>
          <w:sz w:val="28"/>
          <w:szCs w:val="28"/>
        </w:rPr>
        <w:t>Паспорт: Серия _________________   выдан __________________________именуемый в дальнейшем «Заказчик», с другой стороны, заключили настоящий Договор о нижеследующем:</w:t>
      </w:r>
    </w:p>
    <w:p w:rsidR="00C91FD4" w:rsidRDefault="00C91FD4" w:rsidP="00C91FD4">
      <w:pPr>
        <w:pStyle w:val="a7"/>
        <w:numPr>
          <w:ilvl w:val="0"/>
          <w:numId w:val="23"/>
        </w:numPr>
        <w:tabs>
          <w:tab w:val="left" w:pos="2674"/>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Предмет Договора</w:t>
      </w:r>
    </w:p>
    <w:p w:rsidR="00C91FD4" w:rsidRDefault="00C91FD4" w:rsidP="00C91FD4">
      <w:pPr>
        <w:pStyle w:val="a7"/>
        <w:tabs>
          <w:tab w:val="left" w:pos="567"/>
          <w:tab w:val="left" w:pos="267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1.1. Исполнитель обязуется оказать услуги по проведению занятий в следующих клубных формированиях с несовершеннолетним ребенком Заказчика: Ф.И. __________________ рожден(ой)</w:t>
      </w:r>
      <w:proofErr w:type="spellStart"/>
      <w:proofErr w:type="gramStart"/>
      <w:r>
        <w:rPr>
          <w:rFonts w:ascii="Times New Roman" w:hAnsi="Times New Roman" w:cs="Times New Roman"/>
          <w:sz w:val="28"/>
          <w:szCs w:val="28"/>
        </w:rPr>
        <w:t>ый</w:t>
      </w:r>
      <w:proofErr w:type="spellEnd"/>
      <w:r>
        <w:rPr>
          <w:rFonts w:ascii="Times New Roman" w:hAnsi="Times New Roman" w:cs="Times New Roman"/>
          <w:sz w:val="28"/>
          <w:szCs w:val="28"/>
        </w:rPr>
        <w:t>:_</w:t>
      </w:r>
      <w:proofErr w:type="gramEnd"/>
      <w:r>
        <w:rPr>
          <w:rFonts w:ascii="Times New Roman" w:hAnsi="Times New Roman" w:cs="Times New Roman"/>
          <w:sz w:val="28"/>
          <w:szCs w:val="28"/>
        </w:rPr>
        <w:t>________________</w:t>
      </w:r>
    </w:p>
    <w:p w:rsidR="00C91FD4" w:rsidRDefault="00C91FD4" w:rsidP="00C91FD4">
      <w:pPr>
        <w:pStyle w:val="a7"/>
        <w:tabs>
          <w:tab w:val="left" w:pos="2674"/>
        </w:tabs>
        <w:spacing w:after="0" w:line="240" w:lineRule="auto"/>
        <w:ind w:left="0" w:firstLine="426"/>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(ФИ полностью, дата, месяц и год рождения ребенка),</w:t>
      </w:r>
    </w:p>
    <w:p w:rsidR="00C91FD4" w:rsidRDefault="00C91FD4" w:rsidP="00C91FD4">
      <w:pPr>
        <w:tabs>
          <w:tab w:val="left" w:pos="2674"/>
        </w:tabs>
        <w:spacing w:after="0" w:line="240" w:lineRule="auto"/>
        <w:ind w:firstLine="567"/>
        <w:jc w:val="both"/>
        <w:rPr>
          <w:rFonts w:ascii="Times New Roman" w:hAnsi="Times New Roman" w:cs="Times New Roman"/>
          <w:sz w:val="28"/>
          <w:szCs w:val="28"/>
          <w:vertAlign w:val="superscript"/>
        </w:rPr>
      </w:pPr>
    </w:p>
    <w:tbl>
      <w:tblPr>
        <w:tblStyle w:val="a6"/>
        <w:tblW w:w="9571" w:type="dxa"/>
        <w:jc w:val="center"/>
        <w:tblLook w:val="04A0" w:firstRow="1" w:lastRow="0" w:firstColumn="1" w:lastColumn="0" w:noHBand="0" w:noVBand="1"/>
      </w:tblPr>
      <w:tblGrid>
        <w:gridCol w:w="3734"/>
        <w:gridCol w:w="5837"/>
      </w:tblGrid>
      <w:tr w:rsidR="00C91FD4" w:rsidTr="00C91FD4">
        <w:trPr>
          <w:jc w:val="center"/>
        </w:trPr>
        <w:tc>
          <w:tcPr>
            <w:tcW w:w="3734" w:type="dxa"/>
            <w:tcBorders>
              <w:top w:val="single" w:sz="4" w:space="0" w:color="auto"/>
              <w:left w:val="single" w:sz="4" w:space="0" w:color="auto"/>
              <w:bottom w:val="single" w:sz="4" w:space="0" w:color="auto"/>
              <w:right w:val="single" w:sz="4" w:space="0" w:color="auto"/>
            </w:tcBorders>
          </w:tcPr>
          <w:p w:rsidR="00C91FD4" w:rsidRDefault="00C91FD4" w:rsidP="00C91FD4">
            <w:pPr>
              <w:pStyle w:val="a7"/>
              <w:tabs>
                <w:tab w:val="left" w:pos="2674"/>
              </w:tabs>
              <w:spacing w:after="0" w:line="240" w:lineRule="auto"/>
              <w:ind w:left="0" w:firstLine="171"/>
              <w:rPr>
                <w:sz w:val="28"/>
                <w:szCs w:val="28"/>
              </w:rPr>
            </w:pPr>
            <w:r>
              <w:rPr>
                <w:sz w:val="28"/>
                <w:szCs w:val="28"/>
              </w:rPr>
              <w:t>Наименование клубного формирования</w:t>
            </w:r>
          </w:p>
        </w:tc>
        <w:tc>
          <w:tcPr>
            <w:tcW w:w="5837" w:type="dxa"/>
            <w:tcBorders>
              <w:top w:val="single" w:sz="4" w:space="0" w:color="auto"/>
              <w:left w:val="single" w:sz="4" w:space="0" w:color="auto"/>
              <w:bottom w:val="single" w:sz="4" w:space="0" w:color="auto"/>
              <w:right w:val="single" w:sz="4" w:space="0" w:color="auto"/>
            </w:tcBorders>
          </w:tcPr>
          <w:p w:rsidR="00C91FD4" w:rsidRDefault="00C91FD4" w:rsidP="00C91FD4">
            <w:pPr>
              <w:pStyle w:val="a7"/>
              <w:tabs>
                <w:tab w:val="left" w:pos="2674"/>
              </w:tabs>
              <w:spacing w:after="0" w:line="240" w:lineRule="auto"/>
              <w:ind w:left="0" w:firstLine="426"/>
              <w:jc w:val="both"/>
              <w:rPr>
                <w:sz w:val="28"/>
                <w:szCs w:val="28"/>
              </w:rPr>
            </w:pPr>
          </w:p>
        </w:tc>
      </w:tr>
      <w:tr w:rsidR="00C91FD4" w:rsidTr="00C91FD4">
        <w:trPr>
          <w:jc w:val="center"/>
        </w:trPr>
        <w:tc>
          <w:tcPr>
            <w:tcW w:w="3734" w:type="dxa"/>
            <w:tcBorders>
              <w:top w:val="single" w:sz="4" w:space="0" w:color="auto"/>
              <w:left w:val="single" w:sz="4" w:space="0" w:color="auto"/>
              <w:bottom w:val="single" w:sz="4" w:space="0" w:color="auto"/>
              <w:right w:val="single" w:sz="4" w:space="0" w:color="auto"/>
            </w:tcBorders>
          </w:tcPr>
          <w:p w:rsidR="00C91FD4" w:rsidRDefault="00C91FD4" w:rsidP="00C91FD4">
            <w:pPr>
              <w:pStyle w:val="a7"/>
              <w:tabs>
                <w:tab w:val="left" w:pos="2674"/>
              </w:tabs>
              <w:spacing w:after="0" w:line="240" w:lineRule="auto"/>
              <w:ind w:left="0" w:firstLine="171"/>
              <w:rPr>
                <w:sz w:val="28"/>
                <w:szCs w:val="28"/>
              </w:rPr>
            </w:pPr>
            <w:r>
              <w:rPr>
                <w:sz w:val="28"/>
                <w:szCs w:val="28"/>
              </w:rPr>
              <w:t>Ф.И.О. руководителя клубного формирования</w:t>
            </w:r>
          </w:p>
        </w:tc>
        <w:tc>
          <w:tcPr>
            <w:tcW w:w="5837" w:type="dxa"/>
            <w:tcBorders>
              <w:top w:val="single" w:sz="4" w:space="0" w:color="auto"/>
              <w:left w:val="single" w:sz="4" w:space="0" w:color="auto"/>
              <w:bottom w:val="single" w:sz="4" w:space="0" w:color="auto"/>
              <w:right w:val="single" w:sz="4" w:space="0" w:color="auto"/>
            </w:tcBorders>
          </w:tcPr>
          <w:p w:rsidR="00C91FD4" w:rsidRDefault="00C91FD4" w:rsidP="00C91FD4">
            <w:pPr>
              <w:pStyle w:val="a7"/>
              <w:tabs>
                <w:tab w:val="left" w:pos="2674"/>
              </w:tabs>
              <w:spacing w:after="0" w:line="240" w:lineRule="auto"/>
              <w:ind w:left="0" w:firstLine="426"/>
              <w:jc w:val="both"/>
              <w:rPr>
                <w:sz w:val="28"/>
                <w:szCs w:val="28"/>
              </w:rPr>
            </w:pPr>
          </w:p>
        </w:tc>
      </w:tr>
      <w:tr w:rsidR="00C91FD4" w:rsidTr="00C91FD4">
        <w:trPr>
          <w:jc w:val="center"/>
        </w:trPr>
        <w:tc>
          <w:tcPr>
            <w:tcW w:w="3734" w:type="dxa"/>
            <w:tcBorders>
              <w:top w:val="single" w:sz="4" w:space="0" w:color="auto"/>
              <w:left w:val="single" w:sz="4" w:space="0" w:color="auto"/>
              <w:bottom w:val="single" w:sz="4" w:space="0" w:color="auto"/>
              <w:right w:val="single" w:sz="4" w:space="0" w:color="auto"/>
            </w:tcBorders>
          </w:tcPr>
          <w:p w:rsidR="00C91FD4" w:rsidRDefault="00C91FD4" w:rsidP="00C91FD4">
            <w:pPr>
              <w:pStyle w:val="a7"/>
              <w:tabs>
                <w:tab w:val="left" w:pos="2674"/>
              </w:tabs>
              <w:spacing w:after="0" w:line="240" w:lineRule="auto"/>
              <w:ind w:left="0" w:firstLine="171"/>
              <w:rPr>
                <w:sz w:val="28"/>
                <w:szCs w:val="28"/>
              </w:rPr>
            </w:pPr>
            <w:r>
              <w:rPr>
                <w:sz w:val="28"/>
                <w:szCs w:val="28"/>
              </w:rPr>
              <w:t>Место проведения занятий</w:t>
            </w:r>
          </w:p>
        </w:tc>
        <w:tc>
          <w:tcPr>
            <w:tcW w:w="5837" w:type="dxa"/>
            <w:tcBorders>
              <w:top w:val="single" w:sz="4" w:space="0" w:color="auto"/>
              <w:left w:val="single" w:sz="4" w:space="0" w:color="auto"/>
              <w:bottom w:val="single" w:sz="4" w:space="0" w:color="auto"/>
              <w:right w:val="single" w:sz="4" w:space="0" w:color="auto"/>
            </w:tcBorders>
          </w:tcPr>
          <w:p w:rsidR="00C91FD4" w:rsidRDefault="00C91FD4" w:rsidP="00C91FD4">
            <w:pPr>
              <w:pStyle w:val="a7"/>
              <w:tabs>
                <w:tab w:val="left" w:pos="2674"/>
              </w:tabs>
              <w:spacing w:after="0" w:line="240" w:lineRule="auto"/>
              <w:ind w:left="0" w:firstLine="426"/>
              <w:jc w:val="both"/>
              <w:rPr>
                <w:sz w:val="28"/>
                <w:szCs w:val="28"/>
              </w:rPr>
            </w:pPr>
          </w:p>
        </w:tc>
      </w:tr>
      <w:tr w:rsidR="00C91FD4" w:rsidTr="00C91FD4">
        <w:trPr>
          <w:jc w:val="center"/>
        </w:trPr>
        <w:tc>
          <w:tcPr>
            <w:tcW w:w="3734" w:type="dxa"/>
            <w:tcBorders>
              <w:top w:val="single" w:sz="4" w:space="0" w:color="auto"/>
              <w:left w:val="single" w:sz="4" w:space="0" w:color="auto"/>
              <w:bottom w:val="single" w:sz="4" w:space="0" w:color="auto"/>
              <w:right w:val="single" w:sz="4" w:space="0" w:color="auto"/>
            </w:tcBorders>
          </w:tcPr>
          <w:p w:rsidR="00C91FD4" w:rsidRDefault="00C91FD4" w:rsidP="00C91FD4">
            <w:pPr>
              <w:pStyle w:val="a7"/>
              <w:tabs>
                <w:tab w:val="left" w:pos="2674"/>
              </w:tabs>
              <w:spacing w:after="0" w:line="240" w:lineRule="auto"/>
              <w:ind w:left="0" w:firstLine="171"/>
              <w:rPr>
                <w:sz w:val="28"/>
                <w:szCs w:val="28"/>
              </w:rPr>
            </w:pPr>
            <w:r>
              <w:rPr>
                <w:sz w:val="28"/>
                <w:szCs w:val="28"/>
              </w:rPr>
              <w:t xml:space="preserve">Количество занятий в месяц </w:t>
            </w:r>
          </w:p>
        </w:tc>
        <w:tc>
          <w:tcPr>
            <w:tcW w:w="5837" w:type="dxa"/>
            <w:tcBorders>
              <w:top w:val="single" w:sz="4" w:space="0" w:color="auto"/>
              <w:left w:val="single" w:sz="4" w:space="0" w:color="auto"/>
              <w:bottom w:val="single" w:sz="4" w:space="0" w:color="auto"/>
              <w:right w:val="single" w:sz="4" w:space="0" w:color="auto"/>
            </w:tcBorders>
          </w:tcPr>
          <w:p w:rsidR="00C91FD4" w:rsidRDefault="00C91FD4" w:rsidP="00C91FD4">
            <w:pPr>
              <w:pStyle w:val="a7"/>
              <w:tabs>
                <w:tab w:val="left" w:pos="2674"/>
              </w:tabs>
              <w:spacing w:after="0" w:line="240" w:lineRule="auto"/>
              <w:ind w:left="0" w:firstLine="426"/>
              <w:jc w:val="both"/>
              <w:rPr>
                <w:sz w:val="28"/>
                <w:szCs w:val="28"/>
              </w:rPr>
            </w:pPr>
          </w:p>
        </w:tc>
      </w:tr>
      <w:tr w:rsidR="00C91FD4" w:rsidTr="00C91FD4">
        <w:trPr>
          <w:jc w:val="center"/>
        </w:trPr>
        <w:tc>
          <w:tcPr>
            <w:tcW w:w="3734" w:type="dxa"/>
            <w:tcBorders>
              <w:top w:val="single" w:sz="4" w:space="0" w:color="auto"/>
              <w:left w:val="single" w:sz="4" w:space="0" w:color="auto"/>
              <w:bottom w:val="single" w:sz="4" w:space="0" w:color="auto"/>
              <w:right w:val="single" w:sz="4" w:space="0" w:color="auto"/>
            </w:tcBorders>
          </w:tcPr>
          <w:p w:rsidR="00C91FD4" w:rsidRDefault="00C91FD4" w:rsidP="00C91FD4">
            <w:pPr>
              <w:pStyle w:val="a7"/>
              <w:tabs>
                <w:tab w:val="left" w:pos="2674"/>
              </w:tabs>
              <w:spacing w:after="0" w:line="240" w:lineRule="auto"/>
              <w:ind w:left="0" w:firstLine="171"/>
              <w:rPr>
                <w:sz w:val="28"/>
                <w:szCs w:val="28"/>
              </w:rPr>
            </w:pPr>
            <w:r>
              <w:rPr>
                <w:sz w:val="28"/>
                <w:szCs w:val="28"/>
              </w:rPr>
              <w:t>Продолжительность одного занятия (мин.)</w:t>
            </w:r>
          </w:p>
        </w:tc>
        <w:tc>
          <w:tcPr>
            <w:tcW w:w="5837" w:type="dxa"/>
            <w:tcBorders>
              <w:top w:val="single" w:sz="4" w:space="0" w:color="auto"/>
              <w:left w:val="single" w:sz="4" w:space="0" w:color="auto"/>
              <w:bottom w:val="single" w:sz="4" w:space="0" w:color="auto"/>
              <w:right w:val="single" w:sz="4" w:space="0" w:color="auto"/>
            </w:tcBorders>
          </w:tcPr>
          <w:p w:rsidR="00C91FD4" w:rsidRDefault="00C91FD4" w:rsidP="00C91FD4">
            <w:pPr>
              <w:pStyle w:val="a7"/>
              <w:tabs>
                <w:tab w:val="left" w:pos="2674"/>
              </w:tabs>
              <w:spacing w:after="0" w:line="240" w:lineRule="auto"/>
              <w:ind w:left="0" w:firstLine="426"/>
              <w:jc w:val="both"/>
              <w:rPr>
                <w:sz w:val="28"/>
                <w:szCs w:val="28"/>
              </w:rPr>
            </w:pPr>
          </w:p>
        </w:tc>
      </w:tr>
    </w:tbl>
    <w:p w:rsidR="00C91FD4" w:rsidRDefault="00C91FD4" w:rsidP="00C91FD4">
      <w:pPr>
        <w:tabs>
          <w:tab w:val="left" w:pos="2674"/>
        </w:tabs>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а Заказчик обязуется принять и оплатить услуги.</w:t>
      </w:r>
    </w:p>
    <w:p w:rsidR="00C91FD4" w:rsidRDefault="00C91FD4" w:rsidP="00C91FD4">
      <w:pPr>
        <w:tabs>
          <w:tab w:val="left" w:pos="567"/>
        </w:tabs>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ab/>
        <w:t>1.2. Срок оказания услуг: с «__» ________ 20__ года по «___» _________20____ года</w:t>
      </w:r>
    </w:p>
    <w:p w:rsidR="00C91FD4" w:rsidRDefault="00C91FD4" w:rsidP="00C91FD4">
      <w:pPr>
        <w:tabs>
          <w:tab w:val="left" w:pos="567"/>
        </w:tabs>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ab/>
        <w:t>1.3. Оказание услуг по проведению занятий в клубных формированиях осуществляется в помещениях Исполнителя.</w:t>
      </w:r>
    </w:p>
    <w:p w:rsidR="00C91FD4" w:rsidRDefault="00C91FD4" w:rsidP="00C91FD4">
      <w:pPr>
        <w:tabs>
          <w:tab w:val="left" w:pos="567"/>
        </w:tabs>
        <w:spacing w:after="0" w:line="240" w:lineRule="auto"/>
        <w:ind w:left="567" w:hanging="567"/>
        <w:jc w:val="center"/>
        <w:rPr>
          <w:rFonts w:ascii="Times New Roman" w:hAnsi="Times New Roman" w:cs="Times New Roman"/>
          <w:b/>
          <w:sz w:val="28"/>
          <w:szCs w:val="28"/>
        </w:rPr>
      </w:pPr>
      <w:r>
        <w:rPr>
          <w:rFonts w:ascii="Times New Roman" w:hAnsi="Times New Roman" w:cs="Times New Roman"/>
          <w:b/>
          <w:sz w:val="28"/>
          <w:szCs w:val="28"/>
        </w:rPr>
        <w:t>2.Права и обязанности Сторон</w:t>
      </w:r>
    </w:p>
    <w:p w:rsidR="00C91FD4" w:rsidRDefault="00C91FD4"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Исполнитель обязуется:</w:t>
      </w:r>
    </w:p>
    <w:p w:rsidR="00C91FD4" w:rsidRDefault="00C91FD4"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2.1.1. Оказывать услуги по организации и проведению занятий в клубных формированиях для ребенка Заказчика в целях приобщения ребенка к творчеству и самообразованию.</w:t>
      </w:r>
    </w:p>
    <w:p w:rsidR="00C91FD4" w:rsidRDefault="00C91FD4"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2.1.2. Обеспечивать качественное проведение занятий в соответствии с Программой клубного формирования и расписанием занятий, утвержденных Исполнителем.</w:t>
      </w:r>
    </w:p>
    <w:p w:rsidR="00C91FD4" w:rsidRDefault="00C91FD4" w:rsidP="00C91FD4">
      <w:pPr>
        <w:tabs>
          <w:tab w:val="left" w:pos="567"/>
        </w:tabs>
        <w:spacing w:after="0" w:line="240" w:lineRule="auto"/>
        <w:jc w:val="both"/>
        <w:rPr>
          <w:rFonts w:ascii="Times New Roman" w:hAnsi="Times New Roman" w:cs="Times New Roman"/>
          <w:color w:val="FF0000"/>
          <w:sz w:val="28"/>
          <w:szCs w:val="28"/>
        </w:rPr>
      </w:pPr>
      <w:r>
        <w:rPr>
          <w:rFonts w:ascii="Times New Roman" w:hAnsi="Times New Roman" w:cs="Times New Roman"/>
          <w:sz w:val="28"/>
          <w:szCs w:val="28"/>
        </w:rPr>
        <w:tab/>
        <w:t>2.1.3. Нести ответственность за ребенка в период проведения занятий в клубных формированиях, а также в период проведения творческих отчетов (концертов, выставок, открытых уроков, конкурсов, творческих лабораторий, мастер классов и иных форм) о результатах деятельности клубного формирования, кроме случаев, указанных в п. 2.3.5 настоящего Договора.</w:t>
      </w:r>
    </w:p>
    <w:p w:rsidR="00C91FD4" w:rsidRDefault="00C91FD4"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2.1.4. Предупреждать Заказчика о независящих от Исполнителя обязательствах, которые грозят качеству оказываемых услуг либо создают невозможность их оказания в срок.</w:t>
      </w:r>
    </w:p>
    <w:p w:rsidR="00C91FD4" w:rsidRDefault="00C91FD4"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2.1.5. Организовывать творческие отчеты (концерты, выставки, открытые уроки, конкурсы, творческие лаборатории, мастер- классы и иные формы) о результатах деятельности клубного формирования, в целях установления приобретенных ребенком Заказчика навыков и умений по итогам проведенных занятий в клубных формированиях в течение срока действия настоящего Договора.</w:t>
      </w:r>
    </w:p>
    <w:p w:rsidR="00C91FD4" w:rsidRDefault="00C91FD4"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2.1.6. Сообщать Заказчику по его требованию все сведения о ходе исполнения настоящего Договора, и при необходимости, представлять соответствующие документы (копии документов).</w:t>
      </w:r>
    </w:p>
    <w:p w:rsidR="00C91FD4" w:rsidRDefault="00C91FD4"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2.1.7. Уведомлять Заказчика о нецелесообразности (невозможности) оказания ребенку Заказчика услуг в объеме, установленном п.1.1 настоящего Договора, вследствие его индивидуальных особенностей.</w:t>
      </w:r>
    </w:p>
    <w:p w:rsidR="00C91FD4" w:rsidRDefault="00C91FD4"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2.1.8. Предупреждать об изменении стоимости услуг путем размещения на информационных стендах.</w:t>
      </w:r>
    </w:p>
    <w:p w:rsidR="00C91FD4" w:rsidRDefault="005F2797"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2.1.9. В случае не</w:t>
      </w:r>
      <w:r w:rsidR="00C91FD4">
        <w:rPr>
          <w:rFonts w:ascii="Times New Roman" w:hAnsi="Times New Roman" w:cs="Times New Roman"/>
          <w:sz w:val="28"/>
          <w:szCs w:val="28"/>
        </w:rPr>
        <w:t>оказания услуг Исполнителем в объеме, установленным п.1.1. настоящего Договора по причинам болезни руководителя клубного формирования, Постановления Правительства РФ о выходных (праздничных) днях, в том числе о переносе праздничных дней, совпадения времени занятий со временем проведения праздничных мероприятий в учреждении организовывать проведение дополнительных занятий.</w:t>
      </w:r>
    </w:p>
    <w:p w:rsidR="00C91FD4" w:rsidRDefault="00C91FD4"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2.2. Исполнитель вправе:</w:t>
      </w:r>
    </w:p>
    <w:p w:rsidR="00C91FD4" w:rsidRDefault="00C91FD4"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2.2.1. Получить вознаграждение в размере, предусмотренном договором.</w:t>
      </w:r>
    </w:p>
    <w:p w:rsidR="00C91FD4" w:rsidRDefault="00C91FD4"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2.2.2 Самостоятельно определять способы выполнения услуг.</w:t>
      </w:r>
    </w:p>
    <w:p w:rsidR="00C91FD4" w:rsidRDefault="00C91FD4"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2.2.3. Не допускать ребенка Заказчика до занятий при неоплате услуг в сроки, установленные настоящим Договором.</w:t>
      </w:r>
    </w:p>
    <w:p w:rsidR="00C91FD4" w:rsidRDefault="00C91FD4"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2.2.4. Расторгнуть договор в случае систематических пропусков занятий ребенком Заказчика без уважительных причин.</w:t>
      </w:r>
    </w:p>
    <w:p w:rsidR="00C91FD4" w:rsidRDefault="00C91FD4"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2.2.5. Вносить изменения в расписание занятий в случае Постановления Правительства РФ о выходных (праздничных) днях, в том числе о переносе праздничных дней, в связи с болезнью руководителя клубного формирования и совпадения времени занятий со временем проведения праздничных мероприятий Исполнителя.</w:t>
      </w:r>
    </w:p>
    <w:p w:rsidR="00C91FD4" w:rsidRDefault="00C91FD4"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2.3. Заказчик обязуется:</w:t>
      </w:r>
    </w:p>
    <w:p w:rsidR="00C91FD4" w:rsidRDefault="00C91FD4"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2.3.1. Обеспечивать посещение ребенком занятий согласно утвержденного расписания, не допуская опозданий на занятия и их пропусков без уважительных причин.</w:t>
      </w:r>
    </w:p>
    <w:p w:rsidR="00C91FD4" w:rsidRDefault="00C91FD4"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2.3.2. Оплачивать услуги Исполнителя в порядке, в сроки и в размере, установленные нас</w:t>
      </w:r>
      <w:r w:rsidR="005F2797">
        <w:rPr>
          <w:rFonts w:ascii="Times New Roman" w:hAnsi="Times New Roman" w:cs="Times New Roman"/>
          <w:sz w:val="28"/>
          <w:szCs w:val="28"/>
        </w:rPr>
        <w:t xml:space="preserve">тоящим Договором и предъявлять </w:t>
      </w:r>
      <w:r>
        <w:rPr>
          <w:rFonts w:ascii="Times New Roman" w:hAnsi="Times New Roman" w:cs="Times New Roman"/>
          <w:sz w:val="28"/>
          <w:szCs w:val="28"/>
        </w:rPr>
        <w:t>корешок абонемента руководителю клубного формирования.</w:t>
      </w:r>
    </w:p>
    <w:p w:rsidR="00C91FD4" w:rsidRDefault="00C91FD4"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2.3.3. Обеспечить ребенка за сво</w:t>
      </w:r>
      <w:r w:rsidR="005F2797">
        <w:rPr>
          <w:rFonts w:ascii="Times New Roman" w:hAnsi="Times New Roman" w:cs="Times New Roman"/>
          <w:sz w:val="28"/>
          <w:szCs w:val="28"/>
        </w:rPr>
        <w:t>й счет предметами, необходимыми</w:t>
      </w:r>
      <w:r>
        <w:rPr>
          <w:rFonts w:ascii="Times New Roman" w:hAnsi="Times New Roman" w:cs="Times New Roman"/>
          <w:sz w:val="28"/>
          <w:szCs w:val="28"/>
        </w:rPr>
        <w:t xml:space="preserve"> для надлежащего осуществления Исполнителем учебно-воспитательного и творческого процессов, в количестве соответствующим возрасту и потребностям ребенка (форма для занятий, сценические костюмы, канцтовары и т.п.).</w:t>
      </w:r>
    </w:p>
    <w:p w:rsidR="00C91FD4" w:rsidRDefault="00C91FD4"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2.3.4. Уведомлять руководителя клубного формирования об обстоятельствах отсутствия ребенка на занятиях в связи с его санаторно-курортным лечением в письменной форме не менее чем за 7 дн</w:t>
      </w:r>
      <w:r w:rsidR="005F2797">
        <w:rPr>
          <w:rFonts w:ascii="Times New Roman" w:hAnsi="Times New Roman" w:cs="Times New Roman"/>
          <w:sz w:val="28"/>
          <w:szCs w:val="28"/>
        </w:rPr>
        <w:t xml:space="preserve">ей, а в случае болезни ребенка </w:t>
      </w:r>
      <w:r>
        <w:rPr>
          <w:rFonts w:ascii="Times New Roman" w:hAnsi="Times New Roman" w:cs="Times New Roman"/>
          <w:sz w:val="28"/>
          <w:szCs w:val="28"/>
        </w:rPr>
        <w:t>по контактному телефону, указанному в разделе 10 настоящего Договора.</w:t>
      </w:r>
    </w:p>
    <w:p w:rsidR="00C91FD4" w:rsidRDefault="00C91FD4"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2.3.5. В период проведения Исполнителем занятий с ребенком в клубных формированиях не покидать территорию Исполнителя и нести ответственность за ребенка в период перерывов между занятиями.</w:t>
      </w:r>
    </w:p>
    <w:p w:rsidR="00C91FD4" w:rsidRDefault="00C91FD4"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2.3.6. Обеспечивать посещение занятий ребенком в сменной обуви, верхнюю одежду сдавать в гардероб.</w:t>
      </w:r>
    </w:p>
    <w:p w:rsidR="00C91FD4" w:rsidRDefault="00C91FD4"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2.3.7. При обнаружении отступлений от договора, ухудшающих результат услуг, или иных недостатков в оказываемых услугах, заявлять об этом Исполнителю.</w:t>
      </w:r>
    </w:p>
    <w:p w:rsidR="00C91FD4" w:rsidRDefault="00C91FD4" w:rsidP="00C91FD4">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2.4. Заказчик вправе:</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2.4.1. Во всякое время проверять ход и качество услуг, оказываемых Исполнителем, не вмешиваясь в его деятельность.</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2.4.2. Требовать немедленного устранения отступлений от договора, ухудшающих результат оказываемых услуг, и иных недостатков в услугах.</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2.4.3. Отказаться от исполнения договора в случае несогласия на повышение стоимости услуг, указанной в п.3.1. настоящего договора.</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2.5. Обязательства Исполнителя перед Заказчиком считаются выполненными в случае надлежащего исполнения Исполнителем своих обязательств по договору.</w:t>
      </w:r>
    </w:p>
    <w:p w:rsidR="00C91FD4" w:rsidRDefault="00C91FD4" w:rsidP="00C91FD4">
      <w:pPr>
        <w:tabs>
          <w:tab w:val="left" w:pos="2674"/>
        </w:tabs>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3.  Стоимость услуг и порядок расчетов</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3.1. Ежемесячная стоимость услуг по настоящему договору составляет: </w:t>
      </w:r>
      <w:r>
        <w:rPr>
          <w:rFonts w:ascii="Times New Roman" w:hAnsi="Times New Roman" w:cs="Times New Roman"/>
          <w:b/>
          <w:sz w:val="28"/>
          <w:szCs w:val="28"/>
        </w:rPr>
        <w:t>______</w:t>
      </w:r>
      <w:proofErr w:type="gramStart"/>
      <w:r>
        <w:rPr>
          <w:rFonts w:ascii="Times New Roman" w:hAnsi="Times New Roman" w:cs="Times New Roman"/>
          <w:b/>
          <w:sz w:val="28"/>
          <w:szCs w:val="28"/>
        </w:rPr>
        <w:t>_(</w:t>
      </w:r>
      <w:proofErr w:type="gramEnd"/>
      <w:r>
        <w:rPr>
          <w:rFonts w:ascii="Times New Roman" w:hAnsi="Times New Roman" w:cs="Times New Roman"/>
          <w:b/>
          <w:sz w:val="28"/>
          <w:szCs w:val="28"/>
        </w:rPr>
        <w:t>_________________)</w:t>
      </w:r>
      <w:r>
        <w:rPr>
          <w:rFonts w:ascii="Times New Roman" w:hAnsi="Times New Roman" w:cs="Times New Roman"/>
          <w:sz w:val="28"/>
          <w:szCs w:val="28"/>
        </w:rPr>
        <w:t xml:space="preserve"> в месяц. НДС не облагается на основании п </w:t>
      </w:r>
      <w:proofErr w:type="spellStart"/>
      <w:proofErr w:type="gramStart"/>
      <w:r>
        <w:rPr>
          <w:rFonts w:ascii="Times New Roman" w:hAnsi="Times New Roman" w:cs="Times New Roman"/>
          <w:sz w:val="28"/>
          <w:szCs w:val="28"/>
        </w:rPr>
        <w:t>п</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20 п. 2 ст. 149 НК РФ.</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3.2. Оплату услуг Исполнителя производится Заказчиком путем внесения наличных денежных средств в кассу Исполнителя до 10-го числа месяца оказания услуг путем 100% предоплаты.</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 Обязательство Заказчика по оплате услуг Исполнителя считается исполненным с момента получения от Исполнителя квитанции установленного образца, являющегося бланком строгой отчетности.</w:t>
      </w:r>
    </w:p>
    <w:p w:rsidR="00C91FD4" w:rsidRDefault="00C91FD4" w:rsidP="00C91FD4">
      <w:pPr>
        <w:tabs>
          <w:tab w:val="left" w:pos="2674"/>
        </w:tabs>
        <w:spacing w:after="0" w:line="240" w:lineRule="auto"/>
        <w:ind w:firstLine="708"/>
        <w:jc w:val="both"/>
        <w:rPr>
          <w:rStyle w:val="a4"/>
          <w:b w:val="0"/>
          <w:sz w:val="28"/>
          <w:szCs w:val="28"/>
        </w:rPr>
      </w:pPr>
      <w:r>
        <w:rPr>
          <w:rFonts w:ascii="Times New Roman" w:hAnsi="Times New Roman" w:cs="Times New Roman"/>
          <w:sz w:val="28"/>
          <w:szCs w:val="28"/>
        </w:rPr>
        <w:lastRenderedPageBreak/>
        <w:t>3.4. В</w:t>
      </w:r>
      <w:r>
        <w:rPr>
          <w:rStyle w:val="a4"/>
          <w:rFonts w:ascii="Times New Roman" w:hAnsi="Times New Roman" w:cs="Times New Roman"/>
          <w:b w:val="0"/>
          <w:sz w:val="28"/>
          <w:szCs w:val="28"/>
        </w:rPr>
        <w:t xml:space="preserve"> случае пропуска занятий ребенком Заказчика по обстоятельствам, указанным в п. 3.5 настоящего Договора, осуществляется перерасчет стоимости оплаченных услуг пропорционально количеству пропущенных занятий и возврат денежных средств в течение 30 дней с даты поступления заявления Заказчика о перерасчете стоимости оплаченных услуг. </w:t>
      </w:r>
    </w:p>
    <w:p w:rsidR="00C91FD4" w:rsidRDefault="00C91FD4" w:rsidP="00C91FD4">
      <w:pPr>
        <w:tabs>
          <w:tab w:val="left" w:pos="2674"/>
        </w:tabs>
        <w:spacing w:after="0" w:line="240" w:lineRule="auto"/>
        <w:ind w:firstLine="708"/>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3.5. Обстоятельствами пропуска занятий ребенком Заказчика являются:</w:t>
      </w:r>
    </w:p>
    <w:p w:rsidR="00C91FD4" w:rsidRDefault="00C91FD4" w:rsidP="00C91FD4">
      <w:pPr>
        <w:tabs>
          <w:tab w:val="left" w:pos="2674"/>
        </w:tabs>
        <w:spacing w:after="0" w:line="240" w:lineRule="auto"/>
        <w:ind w:firstLine="1276"/>
        <w:jc w:val="both"/>
        <w:rPr>
          <w:rFonts w:ascii="Times New Roman" w:eastAsia="Calibri" w:hAnsi="Times New Roman" w:cs="Times New Roman"/>
          <w:sz w:val="28"/>
          <w:szCs w:val="28"/>
        </w:rPr>
      </w:pPr>
      <w:r>
        <w:rPr>
          <w:rFonts w:ascii="Times New Roman" w:eastAsia="Calibri" w:hAnsi="Times New Roman" w:cs="Times New Roman"/>
          <w:sz w:val="28"/>
          <w:szCs w:val="28"/>
        </w:rPr>
        <w:t>-  период болезни ребенка (при предъявлении письменного заявления и оригинала медицинской справки);</w:t>
      </w:r>
    </w:p>
    <w:p w:rsidR="00C91FD4" w:rsidRDefault="00C91FD4" w:rsidP="00C91FD4">
      <w:pPr>
        <w:tabs>
          <w:tab w:val="left" w:pos="2674"/>
        </w:tabs>
        <w:spacing w:after="0" w:line="240" w:lineRule="auto"/>
        <w:ind w:firstLine="127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 период санаторно-курортного лечения ребенка (при предоставлении письменного заявления Заказчика, копии документа, подтверждающего санаторно-курортное лечение ребенка в сроки, указанные в п. 2.3.4 настоящего Договора).</w:t>
      </w:r>
    </w:p>
    <w:p w:rsidR="00C91FD4" w:rsidRDefault="00C91FD4" w:rsidP="00C91FD4">
      <w:pPr>
        <w:tabs>
          <w:tab w:val="left" w:pos="2674"/>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3.6. Перечень льгот отдельным категориям граждан в приложении №1 к Положению «О порядке и условиях предоставления платных услуг Муниципальным бюджетным учреждением культуры «Творческо-досуговым объединением городского округа город Выкса» </w:t>
      </w:r>
    </w:p>
    <w:p w:rsidR="00C91FD4" w:rsidRDefault="00C91FD4" w:rsidP="00C91FD4">
      <w:pPr>
        <w:tabs>
          <w:tab w:val="left" w:pos="2674"/>
        </w:tabs>
        <w:spacing w:after="0" w:line="240" w:lineRule="auto"/>
        <w:ind w:firstLine="1276"/>
        <w:jc w:val="both"/>
        <w:rPr>
          <w:rFonts w:ascii="Times New Roman" w:eastAsia="Calibri" w:hAnsi="Times New Roman" w:cs="Times New Roman"/>
          <w:sz w:val="28"/>
          <w:szCs w:val="28"/>
        </w:rPr>
      </w:pPr>
    </w:p>
    <w:p w:rsidR="00C91FD4" w:rsidRDefault="00C91FD4" w:rsidP="00C91FD4">
      <w:pPr>
        <w:tabs>
          <w:tab w:val="left" w:pos="2674"/>
        </w:tabs>
        <w:spacing w:after="0" w:line="240" w:lineRule="auto"/>
        <w:ind w:firstLine="1276"/>
        <w:jc w:val="both"/>
        <w:rPr>
          <w:rFonts w:ascii="Times New Roman" w:eastAsia="Calibri" w:hAnsi="Times New Roman" w:cs="Times New Roman"/>
          <w:sz w:val="28"/>
          <w:szCs w:val="28"/>
        </w:rPr>
      </w:pPr>
    </w:p>
    <w:p w:rsidR="00C91FD4" w:rsidRDefault="00C91FD4" w:rsidP="00C91FD4">
      <w:pPr>
        <w:tabs>
          <w:tab w:val="left" w:pos="2674"/>
        </w:tabs>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4. Ответственность Сторон</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4.2. Заказ</w:t>
      </w:r>
      <w:r w:rsidR="005F2797">
        <w:rPr>
          <w:rFonts w:ascii="Times New Roman" w:hAnsi="Times New Roman" w:cs="Times New Roman"/>
          <w:sz w:val="28"/>
          <w:szCs w:val="28"/>
        </w:rPr>
        <w:t>чик несет ответственность за не</w:t>
      </w:r>
      <w:r>
        <w:rPr>
          <w:rFonts w:ascii="Times New Roman" w:hAnsi="Times New Roman" w:cs="Times New Roman"/>
          <w:sz w:val="28"/>
          <w:szCs w:val="28"/>
        </w:rPr>
        <w:t>обеспечение сохранности имущества, в том числе оборудования Исполнителя, используемого в период занятий с ребенком Заказчика.</w:t>
      </w:r>
    </w:p>
    <w:p w:rsidR="00C91FD4" w:rsidRDefault="00C91FD4" w:rsidP="00C91FD4">
      <w:pPr>
        <w:tabs>
          <w:tab w:val="left" w:pos="2674"/>
        </w:tabs>
        <w:spacing w:after="0" w:line="240" w:lineRule="auto"/>
        <w:ind w:firstLine="708"/>
        <w:jc w:val="center"/>
        <w:rPr>
          <w:rFonts w:ascii="Times New Roman" w:hAnsi="Times New Roman" w:cs="Times New Roman"/>
          <w:sz w:val="28"/>
          <w:szCs w:val="28"/>
        </w:rPr>
      </w:pPr>
      <w:r>
        <w:rPr>
          <w:rFonts w:ascii="Times New Roman" w:hAnsi="Times New Roman" w:cs="Times New Roman"/>
          <w:b/>
          <w:sz w:val="28"/>
          <w:szCs w:val="28"/>
        </w:rPr>
        <w:t>5.Форс-мажор</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5.1. Стороны освобождаются от ответственности за частичное или полное неисполнение обязательств по настоящему Договору, если такое неисполнение является следствием обстоятельств непреодолимой силы (землетрясение, наводнение, пожар, ураган, военные действия, нормативные указания государственных органов, имеющие обязательную силу хотя бы для одной из Сторон и т.п.), возникших после заключения настоящего Договора, при условии, что данные обстоятельства непосредственно повлияли на выполнение Сторонами своих обязательств.</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5.2. В случае наступления обстоятельств, предусмотренных в п.5.1, срок выполнения Стороной обязательств по настоящему договору отодвигается соразмерно времени, в течение которого действуют эти обязательства.</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5.3. Если наступившие обстоятельства, указанные в п.5.1, продолжают действовать более 7-ми дней, Стороны проводят дополнительные переговоры для выявления приемлемых альтернативных способов исполнения настоящего договора.</w:t>
      </w:r>
    </w:p>
    <w:p w:rsidR="00C91FD4" w:rsidRDefault="00C91FD4" w:rsidP="00C91FD4">
      <w:pPr>
        <w:tabs>
          <w:tab w:val="left" w:pos="2674"/>
        </w:tabs>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6. Порядок разрешения споров</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6.1. Все споры и разногласия, которые могут возникнуть между Сторонами по вопросам исполнения настоящего договора, разрешаются путем переговоров.</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6.2. Для разрешения споров, не урегулированных в процессе переговоров, Стороны устанавливают обязательный претензионный порядок.</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6.3. Претензия должна содержать извещение о нарушении условий договора, доказательства такого нарушения, а также требования, которые, по мнению Стороны, предъявляющей претензию, подлежат удовлетворению.</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6.4. Сторона, получившая претензию, обязана в течение 10-ти дней со дня получения претензии мотивированным письмом сообщить другой Стороне результаты ее рассмотрения.</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6.5. При невозможности разрешения указанных споров и разногласий между Сторонами в претензионном порядке, неполучения ответа на претензию по истечении 10 дней с момента получения претензии, они подлежат рассмотрению в судебном порядке.</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p>
    <w:p w:rsidR="00C91FD4" w:rsidRDefault="00C91FD4" w:rsidP="00C91FD4">
      <w:pPr>
        <w:tabs>
          <w:tab w:val="left" w:pos="2674"/>
        </w:tabs>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7. Изменение и расторжение Договора</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7.1. Договор может быть изменен или расторгнут по письменному соглашению Сторон.</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7.2. В случае непосещения занятий ребенком Заказчика более 2-х месяцев настоящий договор считается автоматически расторгнутым.</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7.3. Все дополнения и изменения к настоящему Договору оформляются в письменной форме и считаются действительными, если они подписаны полномочными представителями обеих сторон и скреплены печатью Исполнителя.</w:t>
      </w:r>
    </w:p>
    <w:p w:rsidR="00C91FD4" w:rsidRDefault="00C91FD4" w:rsidP="00C91FD4">
      <w:pPr>
        <w:tabs>
          <w:tab w:val="left" w:pos="2674"/>
        </w:tabs>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8. Основания прекращения Договора</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8.1. До истечения срока действия Договора Заказчик вправе отказаться от его исполнения. При этом Исполнитель возвращает Заказчику сумму предоплаты за вычетом всех документально подтвержденных, обоснованных и разумных расходов, связанных с исполнением Договора, в течение 10 календарных дней.</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8.2. До истечения срока действия Договора Исполнитель вправе отказаться от исполнения обязательств по Договору, при этом Исполнитель полностью возмещает Заказчику понесенные убытки.</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8.3. В связи с расторжением настоящего договора в одностороннем порядке Сторона направляет другой Стороне письменное уведомление о расторжении договора. Настоящий договор считается расторгнутым с момента получения соответствующей Стороной указанного уведомления.</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p>
    <w:p w:rsidR="00C91FD4" w:rsidRDefault="00C91FD4" w:rsidP="00C91FD4">
      <w:pPr>
        <w:tabs>
          <w:tab w:val="left" w:pos="2674"/>
        </w:tabs>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9. Прочие условия</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9.1. Настоящий Договор вступает в силу с «___» ________</w:t>
      </w:r>
      <w:proofErr w:type="gramStart"/>
      <w:r>
        <w:rPr>
          <w:rFonts w:ascii="Times New Roman" w:hAnsi="Times New Roman" w:cs="Times New Roman"/>
          <w:sz w:val="28"/>
          <w:szCs w:val="28"/>
        </w:rPr>
        <w:t>_  20</w:t>
      </w:r>
      <w:proofErr w:type="gramEnd"/>
      <w:r>
        <w:rPr>
          <w:rFonts w:ascii="Times New Roman" w:hAnsi="Times New Roman" w:cs="Times New Roman"/>
          <w:sz w:val="28"/>
          <w:szCs w:val="28"/>
        </w:rPr>
        <w:t>___года  и действует по «____» ____________ 20___ года.</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9.2. Во всём остальном, что не урегулировано настоящим Договором, Стороны руководствуются действующим законодательством РФ.</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9.3. В случае изменения адреса или иных реквизитов Стороны обязаны уведомить друг друга в 3-х </w:t>
      </w:r>
      <w:proofErr w:type="spellStart"/>
      <w:r>
        <w:rPr>
          <w:rFonts w:ascii="Times New Roman" w:hAnsi="Times New Roman" w:cs="Times New Roman"/>
          <w:sz w:val="28"/>
          <w:szCs w:val="28"/>
        </w:rPr>
        <w:t>дневный</w:t>
      </w:r>
      <w:proofErr w:type="spellEnd"/>
      <w:r>
        <w:rPr>
          <w:rFonts w:ascii="Times New Roman" w:hAnsi="Times New Roman" w:cs="Times New Roman"/>
          <w:sz w:val="28"/>
          <w:szCs w:val="28"/>
        </w:rPr>
        <w:t xml:space="preserve"> срок с момента изменения реквизитов.</w:t>
      </w:r>
    </w:p>
    <w:p w:rsidR="00C91FD4" w:rsidRDefault="00C91FD4" w:rsidP="00C91FD4">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9.4. Настоящий Договор составлен в двух экземплярах, имеющих равную юридическую силу, по одному – для каждой из сторон.</w:t>
      </w:r>
    </w:p>
    <w:p w:rsidR="00C91FD4" w:rsidRDefault="00C91FD4" w:rsidP="00C91FD4">
      <w:pPr>
        <w:tabs>
          <w:tab w:val="left" w:pos="2674"/>
        </w:tabs>
        <w:spacing w:after="0" w:line="240" w:lineRule="auto"/>
        <w:ind w:firstLine="708"/>
        <w:jc w:val="center"/>
        <w:rPr>
          <w:rFonts w:ascii="Times New Roman" w:hAnsi="Times New Roman" w:cs="Times New Roman"/>
          <w:b/>
          <w:sz w:val="28"/>
          <w:szCs w:val="28"/>
        </w:rPr>
      </w:pPr>
    </w:p>
    <w:p w:rsidR="00C91FD4" w:rsidRDefault="00C91FD4" w:rsidP="00C91FD4">
      <w:pPr>
        <w:tabs>
          <w:tab w:val="left" w:pos="2674"/>
        </w:tabs>
        <w:spacing w:after="0" w:line="240" w:lineRule="auto"/>
        <w:rPr>
          <w:rFonts w:ascii="Times New Roman" w:hAnsi="Times New Roman" w:cs="Times New Roman"/>
          <w:b/>
          <w:sz w:val="28"/>
          <w:szCs w:val="28"/>
        </w:rPr>
      </w:pPr>
    </w:p>
    <w:p w:rsidR="00C91FD4" w:rsidRDefault="00C91FD4" w:rsidP="00C91FD4">
      <w:pPr>
        <w:tabs>
          <w:tab w:val="left" w:pos="2674"/>
        </w:tabs>
        <w:spacing w:after="0" w:line="240" w:lineRule="auto"/>
        <w:ind w:firstLine="708"/>
        <w:jc w:val="center"/>
        <w:rPr>
          <w:rFonts w:ascii="Times New Roman" w:hAnsi="Times New Roman" w:cs="Times New Roman"/>
          <w:b/>
          <w:sz w:val="28"/>
          <w:szCs w:val="28"/>
        </w:rPr>
      </w:pPr>
    </w:p>
    <w:p w:rsidR="00C91FD4" w:rsidRDefault="00C91FD4" w:rsidP="00C91FD4">
      <w:pPr>
        <w:tabs>
          <w:tab w:val="left" w:pos="2674"/>
        </w:tabs>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10. Адреса и реквизиты Сторон</w:t>
      </w:r>
    </w:p>
    <w:p w:rsidR="00C91FD4" w:rsidRDefault="00C91FD4" w:rsidP="00C91FD4">
      <w:pPr>
        <w:tabs>
          <w:tab w:val="left" w:pos="2674"/>
        </w:tabs>
        <w:spacing w:after="0" w:line="240" w:lineRule="auto"/>
        <w:ind w:firstLine="708"/>
        <w:jc w:val="center"/>
        <w:rPr>
          <w:rFonts w:ascii="Times New Roman" w:hAnsi="Times New Roman" w:cs="Times New Roman"/>
          <w:b/>
          <w:sz w:val="28"/>
          <w:szCs w:val="28"/>
        </w:rPr>
      </w:pPr>
    </w:p>
    <w:tbl>
      <w:tblPr>
        <w:tblStyle w:val="a6"/>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9"/>
        <w:gridCol w:w="4927"/>
      </w:tblGrid>
      <w:tr w:rsidR="00C91FD4" w:rsidTr="00C91FD4">
        <w:trPr>
          <w:trHeight w:val="2691"/>
        </w:trPr>
        <w:tc>
          <w:tcPr>
            <w:tcW w:w="4679" w:type="dxa"/>
          </w:tcPr>
          <w:p w:rsidR="00C91FD4" w:rsidRDefault="00C91FD4" w:rsidP="00C91FD4">
            <w:pPr>
              <w:tabs>
                <w:tab w:val="left" w:pos="2674"/>
              </w:tabs>
              <w:spacing w:after="0" w:line="240" w:lineRule="auto"/>
              <w:jc w:val="both"/>
              <w:rPr>
                <w:b/>
                <w:sz w:val="28"/>
                <w:szCs w:val="28"/>
              </w:rPr>
            </w:pPr>
            <w:r>
              <w:rPr>
                <w:b/>
                <w:sz w:val="28"/>
                <w:szCs w:val="28"/>
              </w:rPr>
              <w:t>Исполнитель:</w:t>
            </w:r>
          </w:p>
          <w:p w:rsidR="00C91FD4" w:rsidRDefault="00C91FD4" w:rsidP="00C91FD4">
            <w:pPr>
              <w:tabs>
                <w:tab w:val="left" w:pos="2674"/>
              </w:tabs>
              <w:spacing w:after="0" w:line="240" w:lineRule="auto"/>
              <w:jc w:val="both"/>
              <w:rPr>
                <w:sz w:val="28"/>
                <w:szCs w:val="28"/>
              </w:rPr>
            </w:pPr>
            <w:r>
              <w:rPr>
                <w:b/>
                <w:sz w:val="28"/>
                <w:szCs w:val="28"/>
              </w:rPr>
              <w:t>МБУК «ТДО»</w:t>
            </w:r>
          </w:p>
          <w:p w:rsidR="00C91FD4" w:rsidRDefault="00C91FD4" w:rsidP="00C91FD4">
            <w:pPr>
              <w:tabs>
                <w:tab w:val="left" w:pos="2674"/>
              </w:tabs>
              <w:spacing w:after="0" w:line="240" w:lineRule="auto"/>
              <w:jc w:val="both"/>
              <w:rPr>
                <w:b/>
                <w:sz w:val="28"/>
                <w:szCs w:val="28"/>
              </w:rPr>
            </w:pPr>
            <w:proofErr w:type="gramStart"/>
            <w:r>
              <w:rPr>
                <w:b/>
                <w:sz w:val="28"/>
                <w:szCs w:val="28"/>
              </w:rPr>
              <w:t>Юридический  адрес</w:t>
            </w:r>
            <w:proofErr w:type="gramEnd"/>
            <w:r>
              <w:rPr>
                <w:b/>
                <w:sz w:val="28"/>
                <w:szCs w:val="28"/>
              </w:rPr>
              <w:t>:607060 Нижегородская область г. Выкса ул. Красные зори д.25А</w:t>
            </w:r>
          </w:p>
          <w:p w:rsidR="00C91FD4" w:rsidRDefault="00C91FD4" w:rsidP="00C91FD4">
            <w:pPr>
              <w:tabs>
                <w:tab w:val="left" w:pos="2674"/>
              </w:tabs>
              <w:spacing w:after="0" w:line="240" w:lineRule="auto"/>
              <w:jc w:val="both"/>
              <w:rPr>
                <w:b/>
                <w:sz w:val="28"/>
                <w:szCs w:val="28"/>
              </w:rPr>
            </w:pPr>
            <w:r>
              <w:rPr>
                <w:b/>
                <w:sz w:val="28"/>
                <w:szCs w:val="28"/>
              </w:rPr>
              <w:t>Почтовый адрес: (клубного учреждения)</w:t>
            </w:r>
          </w:p>
          <w:p w:rsidR="00C91FD4" w:rsidRDefault="00C91FD4" w:rsidP="00C91FD4">
            <w:pPr>
              <w:tabs>
                <w:tab w:val="left" w:pos="2674"/>
              </w:tabs>
              <w:spacing w:after="0" w:line="240" w:lineRule="auto"/>
              <w:jc w:val="both"/>
              <w:rPr>
                <w:b/>
                <w:sz w:val="28"/>
                <w:szCs w:val="28"/>
              </w:rPr>
            </w:pPr>
            <w:r>
              <w:rPr>
                <w:b/>
                <w:sz w:val="28"/>
                <w:szCs w:val="28"/>
              </w:rPr>
              <w:t>УФК по Нижегородской области (департамент финансов администрации городского округа город Выкса, МБУК «ТДО» л/с 20057054)</w:t>
            </w:r>
          </w:p>
          <w:p w:rsidR="00C91FD4" w:rsidRDefault="00C91FD4" w:rsidP="00C91FD4">
            <w:pPr>
              <w:tabs>
                <w:tab w:val="left" w:pos="2674"/>
              </w:tabs>
              <w:spacing w:after="0" w:line="240" w:lineRule="auto"/>
              <w:jc w:val="both"/>
              <w:rPr>
                <w:b/>
                <w:sz w:val="28"/>
                <w:szCs w:val="28"/>
              </w:rPr>
            </w:pPr>
            <w:r>
              <w:rPr>
                <w:b/>
                <w:sz w:val="28"/>
                <w:szCs w:val="28"/>
              </w:rPr>
              <w:t>р/с 0323443227150003200</w:t>
            </w:r>
          </w:p>
          <w:p w:rsidR="00C91FD4" w:rsidRDefault="00C91FD4" w:rsidP="00C91FD4">
            <w:pPr>
              <w:tabs>
                <w:tab w:val="left" w:pos="2674"/>
              </w:tabs>
              <w:spacing w:after="0" w:line="240" w:lineRule="auto"/>
              <w:jc w:val="both"/>
              <w:rPr>
                <w:b/>
                <w:sz w:val="28"/>
                <w:szCs w:val="28"/>
              </w:rPr>
            </w:pPr>
            <w:r>
              <w:rPr>
                <w:b/>
                <w:sz w:val="28"/>
                <w:szCs w:val="28"/>
              </w:rPr>
              <w:t>БИК 012202102 в Волго-Вятском ГУ Банка России г. Нижний Новгород</w:t>
            </w:r>
          </w:p>
          <w:p w:rsidR="00C91FD4" w:rsidRDefault="00C91FD4" w:rsidP="00C91FD4">
            <w:pPr>
              <w:tabs>
                <w:tab w:val="left" w:pos="2674"/>
              </w:tabs>
              <w:spacing w:after="0" w:line="240" w:lineRule="auto"/>
              <w:jc w:val="both"/>
              <w:rPr>
                <w:b/>
                <w:sz w:val="28"/>
                <w:szCs w:val="28"/>
              </w:rPr>
            </w:pPr>
            <w:r>
              <w:rPr>
                <w:b/>
                <w:sz w:val="28"/>
                <w:szCs w:val="28"/>
              </w:rPr>
              <w:t>ИНН 5247047635            КПП 524701001</w:t>
            </w:r>
          </w:p>
          <w:p w:rsidR="00C91FD4" w:rsidRDefault="00C91FD4" w:rsidP="00C91FD4">
            <w:pPr>
              <w:tabs>
                <w:tab w:val="left" w:pos="2674"/>
              </w:tabs>
              <w:spacing w:after="0" w:line="240" w:lineRule="auto"/>
              <w:jc w:val="both"/>
              <w:rPr>
                <w:b/>
                <w:sz w:val="28"/>
                <w:szCs w:val="28"/>
              </w:rPr>
            </w:pPr>
            <w:r>
              <w:rPr>
                <w:b/>
                <w:sz w:val="28"/>
                <w:szCs w:val="28"/>
              </w:rPr>
              <w:t>ОГРН 1075247001895 от 27.12.2011 г.</w:t>
            </w:r>
          </w:p>
          <w:p w:rsidR="00C91FD4" w:rsidRDefault="00C91FD4" w:rsidP="00C91FD4">
            <w:pPr>
              <w:tabs>
                <w:tab w:val="left" w:pos="2674"/>
              </w:tabs>
              <w:spacing w:after="0" w:line="240" w:lineRule="auto"/>
              <w:jc w:val="both"/>
              <w:rPr>
                <w:sz w:val="28"/>
                <w:szCs w:val="28"/>
              </w:rPr>
            </w:pPr>
            <w:r>
              <w:rPr>
                <w:b/>
                <w:sz w:val="28"/>
                <w:szCs w:val="28"/>
              </w:rPr>
              <w:t>МИФНС России по Нижегородской области</w:t>
            </w:r>
          </w:p>
          <w:p w:rsidR="00C91FD4" w:rsidRDefault="00C91FD4" w:rsidP="00C91FD4">
            <w:pPr>
              <w:tabs>
                <w:tab w:val="left" w:pos="2674"/>
              </w:tabs>
              <w:spacing w:after="0" w:line="240" w:lineRule="auto"/>
              <w:jc w:val="both"/>
              <w:rPr>
                <w:b/>
                <w:sz w:val="28"/>
                <w:szCs w:val="28"/>
              </w:rPr>
            </w:pPr>
            <w:r>
              <w:rPr>
                <w:b/>
                <w:sz w:val="28"/>
                <w:szCs w:val="28"/>
              </w:rPr>
              <w:t>Контактный телефон руководителя клубного формирования:</w:t>
            </w:r>
          </w:p>
          <w:p w:rsidR="00C91FD4" w:rsidRDefault="00C91FD4" w:rsidP="00C91FD4">
            <w:pPr>
              <w:tabs>
                <w:tab w:val="left" w:pos="2674"/>
              </w:tabs>
              <w:jc w:val="both"/>
              <w:rPr>
                <w:sz w:val="28"/>
                <w:szCs w:val="28"/>
              </w:rPr>
            </w:pPr>
            <w:r>
              <w:rPr>
                <w:b/>
                <w:sz w:val="28"/>
                <w:szCs w:val="28"/>
              </w:rPr>
              <w:t>_____________________________________________________________</w:t>
            </w:r>
          </w:p>
        </w:tc>
        <w:tc>
          <w:tcPr>
            <w:tcW w:w="4927" w:type="dxa"/>
          </w:tcPr>
          <w:p w:rsidR="00C91FD4" w:rsidRDefault="00C91FD4" w:rsidP="00C91FD4">
            <w:pPr>
              <w:tabs>
                <w:tab w:val="left" w:pos="2674"/>
              </w:tabs>
              <w:spacing w:after="0" w:line="240" w:lineRule="auto"/>
              <w:jc w:val="both"/>
              <w:rPr>
                <w:b/>
                <w:sz w:val="28"/>
                <w:szCs w:val="28"/>
              </w:rPr>
            </w:pPr>
            <w:r>
              <w:rPr>
                <w:b/>
                <w:sz w:val="28"/>
                <w:szCs w:val="28"/>
              </w:rPr>
              <w:t>Заказчик:</w:t>
            </w:r>
          </w:p>
          <w:p w:rsidR="00C91FD4" w:rsidRDefault="00C91FD4" w:rsidP="00C91FD4">
            <w:pPr>
              <w:tabs>
                <w:tab w:val="left" w:pos="2674"/>
              </w:tabs>
              <w:spacing w:after="0" w:line="240" w:lineRule="auto"/>
              <w:jc w:val="both"/>
              <w:rPr>
                <w:b/>
                <w:sz w:val="28"/>
                <w:szCs w:val="28"/>
              </w:rPr>
            </w:pPr>
            <w:r>
              <w:rPr>
                <w:b/>
                <w:sz w:val="28"/>
                <w:szCs w:val="28"/>
              </w:rPr>
              <w:t>Ф.И.О. _________________________</w:t>
            </w:r>
          </w:p>
          <w:p w:rsidR="00C91FD4" w:rsidRDefault="00C91FD4" w:rsidP="00C91FD4">
            <w:pPr>
              <w:tabs>
                <w:tab w:val="left" w:pos="2674"/>
              </w:tabs>
              <w:spacing w:after="0" w:line="240" w:lineRule="auto"/>
              <w:jc w:val="both"/>
              <w:rPr>
                <w:b/>
                <w:sz w:val="28"/>
                <w:szCs w:val="28"/>
              </w:rPr>
            </w:pPr>
            <w:r>
              <w:rPr>
                <w:b/>
                <w:sz w:val="28"/>
                <w:szCs w:val="28"/>
              </w:rPr>
              <w:t>________________________________</w:t>
            </w:r>
          </w:p>
          <w:p w:rsidR="00C91FD4" w:rsidRDefault="00C91FD4" w:rsidP="00C91FD4">
            <w:pPr>
              <w:tabs>
                <w:tab w:val="left" w:pos="2674"/>
              </w:tabs>
              <w:spacing w:after="0" w:line="240" w:lineRule="auto"/>
              <w:rPr>
                <w:b/>
                <w:sz w:val="28"/>
                <w:szCs w:val="28"/>
              </w:rPr>
            </w:pPr>
            <w:r>
              <w:rPr>
                <w:b/>
                <w:sz w:val="28"/>
                <w:szCs w:val="28"/>
              </w:rPr>
              <w:t xml:space="preserve">Адрес места </w:t>
            </w:r>
            <w:proofErr w:type="gramStart"/>
            <w:r>
              <w:rPr>
                <w:b/>
                <w:sz w:val="28"/>
                <w:szCs w:val="28"/>
              </w:rPr>
              <w:t>жительства:  Нижегородская</w:t>
            </w:r>
            <w:proofErr w:type="gramEnd"/>
            <w:r>
              <w:rPr>
                <w:b/>
                <w:sz w:val="28"/>
                <w:szCs w:val="28"/>
              </w:rPr>
              <w:t xml:space="preserve"> обл. ______________</w:t>
            </w:r>
          </w:p>
          <w:p w:rsidR="00C91FD4" w:rsidRDefault="00C91FD4" w:rsidP="00C91FD4">
            <w:pPr>
              <w:tabs>
                <w:tab w:val="left" w:pos="2674"/>
              </w:tabs>
              <w:spacing w:after="0" w:line="240" w:lineRule="auto"/>
              <w:rPr>
                <w:b/>
                <w:sz w:val="28"/>
                <w:szCs w:val="28"/>
              </w:rPr>
            </w:pPr>
            <w:r>
              <w:rPr>
                <w:b/>
                <w:sz w:val="28"/>
                <w:szCs w:val="28"/>
              </w:rPr>
              <w:t>_________________________________</w:t>
            </w:r>
          </w:p>
          <w:p w:rsidR="00C91FD4" w:rsidRDefault="00C91FD4" w:rsidP="00C91FD4">
            <w:pPr>
              <w:tabs>
                <w:tab w:val="left" w:pos="2674"/>
              </w:tabs>
              <w:spacing w:after="0" w:line="240" w:lineRule="auto"/>
              <w:rPr>
                <w:b/>
                <w:sz w:val="28"/>
                <w:szCs w:val="28"/>
              </w:rPr>
            </w:pPr>
            <w:r>
              <w:rPr>
                <w:b/>
                <w:sz w:val="28"/>
                <w:szCs w:val="28"/>
              </w:rPr>
              <w:t>_________________________________</w:t>
            </w:r>
          </w:p>
          <w:p w:rsidR="00C91FD4" w:rsidRDefault="00C91FD4" w:rsidP="00C91FD4">
            <w:pPr>
              <w:tabs>
                <w:tab w:val="left" w:pos="2674"/>
              </w:tabs>
              <w:spacing w:after="0" w:line="240" w:lineRule="auto"/>
              <w:rPr>
                <w:b/>
                <w:sz w:val="28"/>
                <w:szCs w:val="28"/>
              </w:rPr>
            </w:pPr>
          </w:p>
          <w:p w:rsidR="00C91FD4" w:rsidRDefault="00C91FD4" w:rsidP="00C91FD4">
            <w:pPr>
              <w:tabs>
                <w:tab w:val="left" w:pos="2674"/>
              </w:tabs>
              <w:spacing w:after="0" w:line="240" w:lineRule="auto"/>
              <w:jc w:val="both"/>
              <w:rPr>
                <w:b/>
                <w:sz w:val="28"/>
                <w:szCs w:val="28"/>
              </w:rPr>
            </w:pPr>
            <w:r>
              <w:rPr>
                <w:b/>
                <w:sz w:val="28"/>
                <w:szCs w:val="28"/>
              </w:rPr>
              <w:t>Паспорт: Серия _______ № ________   Кем и когда выдан:</w:t>
            </w:r>
          </w:p>
          <w:p w:rsidR="00C91FD4" w:rsidRDefault="00C91FD4" w:rsidP="00C91FD4">
            <w:pPr>
              <w:tabs>
                <w:tab w:val="left" w:pos="2674"/>
              </w:tabs>
              <w:spacing w:after="0" w:line="240" w:lineRule="auto"/>
              <w:jc w:val="both"/>
              <w:rPr>
                <w:b/>
                <w:sz w:val="28"/>
                <w:szCs w:val="28"/>
              </w:rPr>
            </w:pPr>
            <w:r>
              <w:rPr>
                <w:b/>
                <w:sz w:val="28"/>
                <w:szCs w:val="28"/>
              </w:rPr>
              <w:t>_________________________________</w:t>
            </w:r>
          </w:p>
          <w:p w:rsidR="00C91FD4" w:rsidRDefault="00C91FD4" w:rsidP="00C91FD4">
            <w:pPr>
              <w:tabs>
                <w:tab w:val="left" w:pos="2674"/>
              </w:tabs>
              <w:spacing w:after="0" w:line="240" w:lineRule="auto"/>
              <w:jc w:val="both"/>
              <w:rPr>
                <w:b/>
                <w:sz w:val="28"/>
                <w:szCs w:val="28"/>
              </w:rPr>
            </w:pPr>
          </w:p>
          <w:p w:rsidR="00C91FD4" w:rsidRDefault="00C91FD4" w:rsidP="00C91FD4">
            <w:pPr>
              <w:tabs>
                <w:tab w:val="left" w:pos="2674"/>
              </w:tabs>
              <w:spacing w:after="0" w:line="240" w:lineRule="auto"/>
              <w:jc w:val="both"/>
              <w:rPr>
                <w:b/>
                <w:sz w:val="28"/>
                <w:szCs w:val="28"/>
              </w:rPr>
            </w:pPr>
            <w:r>
              <w:rPr>
                <w:b/>
                <w:sz w:val="28"/>
                <w:szCs w:val="28"/>
              </w:rPr>
              <w:t>_________________________________</w:t>
            </w:r>
          </w:p>
          <w:p w:rsidR="00C91FD4" w:rsidRDefault="00C91FD4" w:rsidP="00C91FD4">
            <w:pPr>
              <w:tabs>
                <w:tab w:val="left" w:pos="2674"/>
              </w:tabs>
              <w:spacing w:after="0" w:line="240" w:lineRule="auto"/>
              <w:jc w:val="both"/>
              <w:rPr>
                <w:b/>
                <w:sz w:val="28"/>
                <w:szCs w:val="28"/>
              </w:rPr>
            </w:pPr>
          </w:p>
          <w:p w:rsidR="00C91FD4" w:rsidRDefault="00C91FD4" w:rsidP="00C91FD4">
            <w:pPr>
              <w:tabs>
                <w:tab w:val="left" w:pos="2674"/>
              </w:tabs>
              <w:spacing w:after="0" w:line="240" w:lineRule="auto"/>
              <w:jc w:val="both"/>
              <w:rPr>
                <w:b/>
                <w:sz w:val="28"/>
                <w:szCs w:val="28"/>
              </w:rPr>
            </w:pPr>
            <w:r>
              <w:rPr>
                <w:b/>
                <w:sz w:val="28"/>
                <w:szCs w:val="28"/>
              </w:rPr>
              <w:t>Контактный телефон: ____________</w:t>
            </w:r>
          </w:p>
        </w:tc>
      </w:tr>
      <w:tr w:rsidR="00C91FD4" w:rsidTr="00C91FD4">
        <w:tc>
          <w:tcPr>
            <w:tcW w:w="4679" w:type="dxa"/>
          </w:tcPr>
          <w:p w:rsidR="00C91FD4" w:rsidRDefault="00C91FD4" w:rsidP="00C91FD4">
            <w:pPr>
              <w:tabs>
                <w:tab w:val="left" w:pos="2674"/>
              </w:tabs>
              <w:spacing w:after="0" w:line="240" w:lineRule="auto"/>
              <w:jc w:val="both"/>
              <w:rPr>
                <w:sz w:val="28"/>
                <w:szCs w:val="28"/>
              </w:rPr>
            </w:pPr>
            <w:r>
              <w:rPr>
                <w:b/>
                <w:sz w:val="28"/>
                <w:szCs w:val="28"/>
              </w:rPr>
              <w:t xml:space="preserve"> Директор: </w:t>
            </w:r>
            <w:r>
              <w:rPr>
                <w:sz w:val="28"/>
                <w:szCs w:val="28"/>
                <w:u w:val="single"/>
              </w:rPr>
              <w:t>___________________</w:t>
            </w:r>
            <w:r>
              <w:rPr>
                <w:sz w:val="28"/>
                <w:szCs w:val="28"/>
              </w:rPr>
              <w:t xml:space="preserve">                                                       </w:t>
            </w:r>
            <w:proofErr w:type="spellStart"/>
            <w:r>
              <w:rPr>
                <w:sz w:val="28"/>
                <w:szCs w:val="28"/>
              </w:rPr>
              <w:t>Т.Н.Козина</w:t>
            </w:r>
            <w:proofErr w:type="spellEnd"/>
          </w:p>
          <w:p w:rsidR="00C91FD4" w:rsidRDefault="00C91FD4" w:rsidP="00C91FD4">
            <w:pPr>
              <w:tabs>
                <w:tab w:val="left" w:pos="2674"/>
              </w:tabs>
              <w:jc w:val="both"/>
              <w:rPr>
                <w:sz w:val="28"/>
                <w:szCs w:val="28"/>
              </w:rPr>
            </w:pPr>
            <w:r>
              <w:rPr>
                <w:sz w:val="28"/>
                <w:szCs w:val="28"/>
              </w:rPr>
              <w:t>МП</w:t>
            </w:r>
          </w:p>
        </w:tc>
        <w:tc>
          <w:tcPr>
            <w:tcW w:w="4927" w:type="dxa"/>
          </w:tcPr>
          <w:p w:rsidR="00C91FD4" w:rsidRDefault="00C91FD4" w:rsidP="00C91FD4">
            <w:pPr>
              <w:tabs>
                <w:tab w:val="left" w:pos="2674"/>
              </w:tabs>
              <w:spacing w:after="0" w:line="240" w:lineRule="auto"/>
              <w:jc w:val="both"/>
              <w:rPr>
                <w:b/>
                <w:sz w:val="28"/>
                <w:szCs w:val="28"/>
              </w:rPr>
            </w:pPr>
            <w:proofErr w:type="gramStart"/>
            <w:r>
              <w:rPr>
                <w:b/>
                <w:sz w:val="28"/>
                <w:szCs w:val="28"/>
              </w:rPr>
              <w:t>Заказчик  _</w:t>
            </w:r>
            <w:proofErr w:type="gramEnd"/>
            <w:r>
              <w:rPr>
                <w:b/>
                <w:sz w:val="28"/>
                <w:szCs w:val="28"/>
              </w:rPr>
              <w:t>______ /_______________/</w:t>
            </w:r>
          </w:p>
          <w:p w:rsidR="00C91FD4" w:rsidRDefault="00C91FD4" w:rsidP="00C91FD4">
            <w:pPr>
              <w:tabs>
                <w:tab w:val="left" w:pos="2674"/>
              </w:tabs>
              <w:jc w:val="both"/>
              <w:rPr>
                <w:sz w:val="28"/>
                <w:szCs w:val="28"/>
                <w:vertAlign w:val="superscript"/>
              </w:rPr>
            </w:pPr>
            <w:r>
              <w:rPr>
                <w:sz w:val="28"/>
                <w:szCs w:val="28"/>
                <w:vertAlign w:val="superscript"/>
              </w:rPr>
              <w:t xml:space="preserve">                                подпись           (расшифровка подписи)</w:t>
            </w:r>
          </w:p>
        </w:tc>
      </w:tr>
    </w:tbl>
    <w:p w:rsidR="00C91FD4" w:rsidRDefault="00C91FD4" w:rsidP="00C91FD4">
      <w:pPr>
        <w:tabs>
          <w:tab w:val="left" w:pos="2674"/>
        </w:tabs>
        <w:rPr>
          <w:rFonts w:ascii="Times New Roman" w:hAnsi="Times New Roman" w:cs="Times New Roman"/>
          <w:sz w:val="28"/>
          <w:szCs w:val="28"/>
        </w:rPr>
      </w:pPr>
    </w:p>
    <w:p w:rsidR="00C91FD4" w:rsidRDefault="00C91FD4" w:rsidP="00C91FD4">
      <w:pPr>
        <w:tabs>
          <w:tab w:val="left" w:pos="2674"/>
        </w:tabs>
        <w:rPr>
          <w:sz w:val="28"/>
          <w:szCs w:val="28"/>
        </w:rPr>
      </w:pPr>
    </w:p>
    <w:p w:rsidR="00C91FD4" w:rsidRDefault="00C91FD4" w:rsidP="00C91FD4">
      <w:pPr>
        <w:rPr>
          <w:sz w:val="28"/>
          <w:szCs w:val="28"/>
        </w:rPr>
      </w:pPr>
    </w:p>
    <w:p w:rsidR="00D35D11" w:rsidRDefault="00D35D11"/>
    <w:sectPr w:rsidR="00D35D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244AD"/>
    <w:multiLevelType w:val="multilevel"/>
    <w:tmpl w:val="01B244AD"/>
    <w:lvl w:ilvl="0">
      <w:start w:val="1"/>
      <w:numFmt w:val="decimal"/>
      <w:lvlText w:val="%1."/>
      <w:lvlJc w:val="left"/>
      <w:pPr>
        <w:ind w:left="1287"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89270A4"/>
    <w:multiLevelType w:val="multilevel"/>
    <w:tmpl w:val="089270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92B59D6"/>
    <w:multiLevelType w:val="multilevel"/>
    <w:tmpl w:val="092B59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F2E02F6"/>
    <w:multiLevelType w:val="multilevel"/>
    <w:tmpl w:val="0F2E02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C1345CC"/>
    <w:multiLevelType w:val="multilevel"/>
    <w:tmpl w:val="1C1345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95A1399"/>
    <w:multiLevelType w:val="multilevel"/>
    <w:tmpl w:val="295A139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B7562A9"/>
    <w:multiLevelType w:val="multilevel"/>
    <w:tmpl w:val="2B7562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C5208D5"/>
    <w:multiLevelType w:val="multilevel"/>
    <w:tmpl w:val="2C5208D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0C11F67"/>
    <w:multiLevelType w:val="multilevel"/>
    <w:tmpl w:val="30C11F6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B1A0677"/>
    <w:multiLevelType w:val="multilevel"/>
    <w:tmpl w:val="3B1A067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59400ED"/>
    <w:multiLevelType w:val="multilevel"/>
    <w:tmpl w:val="459400ED"/>
    <w:lvl w:ilvl="0">
      <w:start w:val="1"/>
      <w:numFmt w:val="bullet"/>
      <w:lvlText w:val=""/>
      <w:lvlJc w:val="left"/>
      <w:pPr>
        <w:ind w:left="1410" w:hanging="360"/>
      </w:pPr>
      <w:rPr>
        <w:rFonts w:ascii="Symbol" w:hAnsi="Symbol" w:hint="default"/>
      </w:rPr>
    </w:lvl>
    <w:lvl w:ilvl="1">
      <w:start w:val="1"/>
      <w:numFmt w:val="bullet"/>
      <w:lvlText w:val="o"/>
      <w:lvlJc w:val="left"/>
      <w:pPr>
        <w:ind w:left="2130" w:hanging="360"/>
      </w:pPr>
      <w:rPr>
        <w:rFonts w:ascii="Courier New" w:hAnsi="Courier New" w:cs="Courier New" w:hint="default"/>
      </w:rPr>
    </w:lvl>
    <w:lvl w:ilvl="2">
      <w:start w:val="1"/>
      <w:numFmt w:val="bullet"/>
      <w:lvlText w:val=""/>
      <w:lvlJc w:val="left"/>
      <w:pPr>
        <w:ind w:left="2850" w:hanging="360"/>
      </w:pPr>
      <w:rPr>
        <w:rFonts w:ascii="Wingdings" w:hAnsi="Wingdings" w:hint="default"/>
      </w:rPr>
    </w:lvl>
    <w:lvl w:ilvl="3">
      <w:start w:val="1"/>
      <w:numFmt w:val="bullet"/>
      <w:lvlText w:val=""/>
      <w:lvlJc w:val="left"/>
      <w:pPr>
        <w:ind w:left="3570" w:hanging="360"/>
      </w:pPr>
      <w:rPr>
        <w:rFonts w:ascii="Symbol" w:hAnsi="Symbol" w:hint="default"/>
      </w:rPr>
    </w:lvl>
    <w:lvl w:ilvl="4">
      <w:start w:val="1"/>
      <w:numFmt w:val="bullet"/>
      <w:lvlText w:val="o"/>
      <w:lvlJc w:val="left"/>
      <w:pPr>
        <w:ind w:left="4290" w:hanging="360"/>
      </w:pPr>
      <w:rPr>
        <w:rFonts w:ascii="Courier New" w:hAnsi="Courier New" w:cs="Courier New" w:hint="default"/>
      </w:rPr>
    </w:lvl>
    <w:lvl w:ilvl="5">
      <w:start w:val="1"/>
      <w:numFmt w:val="bullet"/>
      <w:lvlText w:val=""/>
      <w:lvlJc w:val="left"/>
      <w:pPr>
        <w:ind w:left="5010" w:hanging="360"/>
      </w:pPr>
      <w:rPr>
        <w:rFonts w:ascii="Wingdings" w:hAnsi="Wingdings" w:hint="default"/>
      </w:rPr>
    </w:lvl>
    <w:lvl w:ilvl="6">
      <w:start w:val="1"/>
      <w:numFmt w:val="bullet"/>
      <w:lvlText w:val=""/>
      <w:lvlJc w:val="left"/>
      <w:pPr>
        <w:ind w:left="5730" w:hanging="360"/>
      </w:pPr>
      <w:rPr>
        <w:rFonts w:ascii="Symbol" w:hAnsi="Symbol" w:hint="default"/>
      </w:rPr>
    </w:lvl>
    <w:lvl w:ilvl="7">
      <w:start w:val="1"/>
      <w:numFmt w:val="bullet"/>
      <w:lvlText w:val="o"/>
      <w:lvlJc w:val="left"/>
      <w:pPr>
        <w:ind w:left="6450" w:hanging="360"/>
      </w:pPr>
      <w:rPr>
        <w:rFonts w:ascii="Courier New" w:hAnsi="Courier New" w:cs="Courier New" w:hint="default"/>
      </w:rPr>
    </w:lvl>
    <w:lvl w:ilvl="8">
      <w:start w:val="1"/>
      <w:numFmt w:val="bullet"/>
      <w:lvlText w:val=""/>
      <w:lvlJc w:val="left"/>
      <w:pPr>
        <w:ind w:left="7170" w:hanging="360"/>
      </w:pPr>
      <w:rPr>
        <w:rFonts w:ascii="Wingdings" w:hAnsi="Wingdings" w:hint="default"/>
      </w:rPr>
    </w:lvl>
  </w:abstractNum>
  <w:abstractNum w:abstractNumId="11" w15:restartNumberingAfterBreak="0">
    <w:nsid w:val="502F5864"/>
    <w:multiLevelType w:val="multilevel"/>
    <w:tmpl w:val="502F58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20C562A"/>
    <w:multiLevelType w:val="multilevel"/>
    <w:tmpl w:val="520C56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51C5D3F"/>
    <w:multiLevelType w:val="multilevel"/>
    <w:tmpl w:val="551C5D3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8A56A70"/>
    <w:multiLevelType w:val="multilevel"/>
    <w:tmpl w:val="58A56A70"/>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5" w15:restartNumberingAfterBreak="0">
    <w:nsid w:val="616D55FC"/>
    <w:multiLevelType w:val="multilevel"/>
    <w:tmpl w:val="616D55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4A4304A"/>
    <w:multiLevelType w:val="multilevel"/>
    <w:tmpl w:val="64A430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7E05A92"/>
    <w:multiLevelType w:val="multilevel"/>
    <w:tmpl w:val="67E05A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E50454A"/>
    <w:multiLevelType w:val="multilevel"/>
    <w:tmpl w:val="6E5045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5662BC0"/>
    <w:multiLevelType w:val="multilevel"/>
    <w:tmpl w:val="75662B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D7005DE"/>
    <w:multiLevelType w:val="multilevel"/>
    <w:tmpl w:val="7D7005D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7ED500D4"/>
    <w:multiLevelType w:val="multilevel"/>
    <w:tmpl w:val="7ED500D4"/>
    <w:lvl w:ilvl="0">
      <w:start w:val="1"/>
      <w:numFmt w:val="bullet"/>
      <w:lvlText w:val=""/>
      <w:lvlJc w:val="left"/>
      <w:pPr>
        <w:ind w:left="795" w:hanging="360"/>
      </w:pPr>
      <w:rPr>
        <w:rFonts w:ascii="Symbol" w:hAnsi="Symbol" w:hint="default"/>
      </w:rPr>
    </w:lvl>
    <w:lvl w:ilvl="1">
      <w:start w:val="1"/>
      <w:numFmt w:val="bullet"/>
      <w:lvlText w:val="o"/>
      <w:lvlJc w:val="left"/>
      <w:pPr>
        <w:ind w:left="1515" w:hanging="360"/>
      </w:pPr>
      <w:rPr>
        <w:rFonts w:ascii="Courier New" w:hAnsi="Courier New" w:cs="Courier New" w:hint="default"/>
      </w:rPr>
    </w:lvl>
    <w:lvl w:ilvl="2">
      <w:start w:val="1"/>
      <w:numFmt w:val="bullet"/>
      <w:lvlText w:val=""/>
      <w:lvlJc w:val="left"/>
      <w:pPr>
        <w:ind w:left="2235" w:hanging="360"/>
      </w:pPr>
      <w:rPr>
        <w:rFonts w:ascii="Wingdings" w:hAnsi="Wingdings" w:hint="default"/>
      </w:rPr>
    </w:lvl>
    <w:lvl w:ilvl="3">
      <w:start w:val="1"/>
      <w:numFmt w:val="bullet"/>
      <w:lvlText w:val=""/>
      <w:lvlJc w:val="left"/>
      <w:pPr>
        <w:ind w:left="2955" w:hanging="360"/>
      </w:pPr>
      <w:rPr>
        <w:rFonts w:ascii="Symbol" w:hAnsi="Symbol" w:hint="default"/>
      </w:rPr>
    </w:lvl>
    <w:lvl w:ilvl="4">
      <w:start w:val="1"/>
      <w:numFmt w:val="bullet"/>
      <w:lvlText w:val="o"/>
      <w:lvlJc w:val="left"/>
      <w:pPr>
        <w:ind w:left="3675" w:hanging="360"/>
      </w:pPr>
      <w:rPr>
        <w:rFonts w:ascii="Courier New" w:hAnsi="Courier New" w:cs="Courier New" w:hint="default"/>
      </w:rPr>
    </w:lvl>
    <w:lvl w:ilvl="5">
      <w:start w:val="1"/>
      <w:numFmt w:val="bullet"/>
      <w:lvlText w:val=""/>
      <w:lvlJc w:val="left"/>
      <w:pPr>
        <w:ind w:left="4395" w:hanging="360"/>
      </w:pPr>
      <w:rPr>
        <w:rFonts w:ascii="Wingdings" w:hAnsi="Wingdings" w:hint="default"/>
      </w:rPr>
    </w:lvl>
    <w:lvl w:ilvl="6">
      <w:start w:val="1"/>
      <w:numFmt w:val="bullet"/>
      <w:lvlText w:val=""/>
      <w:lvlJc w:val="left"/>
      <w:pPr>
        <w:ind w:left="5115" w:hanging="360"/>
      </w:pPr>
      <w:rPr>
        <w:rFonts w:ascii="Symbol" w:hAnsi="Symbol" w:hint="default"/>
      </w:rPr>
    </w:lvl>
    <w:lvl w:ilvl="7">
      <w:start w:val="1"/>
      <w:numFmt w:val="bullet"/>
      <w:lvlText w:val="o"/>
      <w:lvlJc w:val="left"/>
      <w:pPr>
        <w:ind w:left="5835" w:hanging="360"/>
      </w:pPr>
      <w:rPr>
        <w:rFonts w:ascii="Courier New" w:hAnsi="Courier New" w:cs="Courier New" w:hint="default"/>
      </w:rPr>
    </w:lvl>
    <w:lvl w:ilvl="8">
      <w:start w:val="1"/>
      <w:numFmt w:val="bullet"/>
      <w:lvlText w:val=""/>
      <w:lvlJc w:val="left"/>
      <w:pPr>
        <w:ind w:left="6555" w:hanging="360"/>
      </w:pPr>
      <w:rPr>
        <w:rFonts w:ascii="Wingdings" w:hAnsi="Wingdings" w:hint="default"/>
      </w:rPr>
    </w:lvl>
  </w:abstractNum>
  <w:abstractNum w:abstractNumId="22" w15:restartNumberingAfterBreak="0">
    <w:nsid w:val="7F6351C0"/>
    <w:multiLevelType w:val="multilevel"/>
    <w:tmpl w:val="7F6351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14"/>
  </w:num>
  <w:num w:numId="4">
    <w:abstractNumId w:val="7"/>
  </w:num>
  <w:num w:numId="5">
    <w:abstractNumId w:val="3"/>
  </w:num>
  <w:num w:numId="6">
    <w:abstractNumId w:val="22"/>
  </w:num>
  <w:num w:numId="7">
    <w:abstractNumId w:val="9"/>
  </w:num>
  <w:num w:numId="8">
    <w:abstractNumId w:val="18"/>
  </w:num>
  <w:num w:numId="9">
    <w:abstractNumId w:val="6"/>
  </w:num>
  <w:num w:numId="10">
    <w:abstractNumId w:val="11"/>
  </w:num>
  <w:num w:numId="11">
    <w:abstractNumId w:val="4"/>
  </w:num>
  <w:num w:numId="12">
    <w:abstractNumId w:val="2"/>
  </w:num>
  <w:num w:numId="13">
    <w:abstractNumId w:val="12"/>
  </w:num>
  <w:num w:numId="14">
    <w:abstractNumId w:val="17"/>
  </w:num>
  <w:num w:numId="15">
    <w:abstractNumId w:val="10"/>
  </w:num>
  <w:num w:numId="16">
    <w:abstractNumId w:val="5"/>
  </w:num>
  <w:num w:numId="17">
    <w:abstractNumId w:val="15"/>
  </w:num>
  <w:num w:numId="18">
    <w:abstractNumId w:val="13"/>
  </w:num>
  <w:num w:numId="19">
    <w:abstractNumId w:val="1"/>
  </w:num>
  <w:num w:numId="20">
    <w:abstractNumId w:val="8"/>
  </w:num>
  <w:num w:numId="21">
    <w:abstractNumId w:val="16"/>
  </w:num>
  <w:num w:numId="22">
    <w:abstractNumId w:val="19"/>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FD4"/>
    <w:rsid w:val="000905E3"/>
    <w:rsid w:val="0058066A"/>
    <w:rsid w:val="0058548C"/>
    <w:rsid w:val="005F2797"/>
    <w:rsid w:val="008E00BB"/>
    <w:rsid w:val="009C7CB8"/>
    <w:rsid w:val="00C91FD4"/>
    <w:rsid w:val="00D35D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B9D27"/>
  <w15:chartTrackingRefBased/>
  <w15:docId w15:val="{26874C8C-2542-471C-B69C-C668B108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1FD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91FD4"/>
    <w:rPr>
      <w:color w:val="0000FF"/>
      <w:u w:val="single"/>
    </w:rPr>
  </w:style>
  <w:style w:type="character" w:styleId="a4">
    <w:name w:val="Strong"/>
    <w:basedOn w:val="a0"/>
    <w:uiPriority w:val="22"/>
    <w:qFormat/>
    <w:rsid w:val="00C91FD4"/>
    <w:rPr>
      <w:b/>
      <w:bCs/>
    </w:rPr>
  </w:style>
  <w:style w:type="paragraph" w:styleId="a5">
    <w:name w:val="Normal (Web)"/>
    <w:basedOn w:val="a"/>
    <w:uiPriority w:val="99"/>
    <w:semiHidden/>
    <w:unhideWhenUsed/>
    <w:rsid w:val="00C91FD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C91FD4"/>
    <w:pPr>
      <w:spacing w:after="0" w:line="240" w:lineRule="auto"/>
    </w:pPr>
    <w:rPr>
      <w:rFonts w:ascii="Times New Roman" w:eastAsia="SimSu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a0"/>
    <w:rsid w:val="00C91FD4"/>
  </w:style>
  <w:style w:type="paragraph" w:styleId="a7">
    <w:name w:val="List Paragraph"/>
    <w:basedOn w:val="a"/>
    <w:uiPriority w:val="34"/>
    <w:qFormat/>
    <w:rsid w:val="00C91FD4"/>
    <w:pPr>
      <w:ind w:left="720"/>
      <w:contextualSpacing/>
    </w:pPr>
  </w:style>
  <w:style w:type="paragraph" w:styleId="a8">
    <w:name w:val="Balloon Text"/>
    <w:basedOn w:val="a"/>
    <w:link w:val="a9"/>
    <w:uiPriority w:val="99"/>
    <w:semiHidden/>
    <w:unhideWhenUsed/>
    <w:rsid w:val="00C91FD4"/>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C91F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slugi.yandex.ru/47-nizhny-novgorod/category?text=%D0%B0%D1%80%D0%B5%D0%BD%D0%B4%D0%B0+%D0%B3%D0%B5%D0%BD%D0%B5%D1%80%D0%B0%D1%82%D0%BE%D1%80%D0%B0+%D0%BC%D1%8B%D0%BB%D1%8C%D0%BD%D1%8B%D1%85+%D0%BF%D1%83%D0%B7%D1%8B%D1%80%D0%B5%D0%B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402</TotalTime>
  <Pages>1</Pages>
  <Words>7218</Words>
  <Characters>41149</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2026-09-30T10:55:00Z</dcterms:created>
  <dcterms:modified xsi:type="dcterms:W3CDTF">2026-10-02T12:26:00Z</dcterms:modified>
</cp:coreProperties>
</file>